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0BDD3" w14:textId="77777777" w:rsidR="00032236" w:rsidRDefault="007F6C6E" w:rsidP="00D76CF5">
      <w:pPr>
        <w:spacing w:after="120" w:line="360" w:lineRule="auto"/>
        <w:jc w:val="center"/>
        <w:rPr>
          <w:rFonts w:cstheme="minorHAnsi"/>
          <w:b/>
          <w:sz w:val="40"/>
          <w:szCs w:val="40"/>
        </w:rPr>
      </w:pPr>
      <w:r w:rsidRPr="00D76CF5">
        <w:rPr>
          <w:rFonts w:cstheme="minorHAnsi"/>
          <w:b/>
          <w:sz w:val="40"/>
          <w:szCs w:val="40"/>
        </w:rPr>
        <w:t>RELIGIOUS RESEARCH ASSOCIATION</w:t>
      </w:r>
      <w:r w:rsidR="00032236">
        <w:rPr>
          <w:rFonts w:cstheme="minorHAnsi"/>
          <w:b/>
          <w:sz w:val="40"/>
          <w:szCs w:val="40"/>
        </w:rPr>
        <w:t xml:space="preserve"> </w:t>
      </w:r>
    </w:p>
    <w:p w14:paraId="260EEE26" w14:textId="0A9F26D0" w:rsidR="00574496" w:rsidRPr="00D76CF5" w:rsidRDefault="007F6C6E" w:rsidP="00D76CF5">
      <w:pPr>
        <w:spacing w:after="120" w:line="360" w:lineRule="auto"/>
        <w:jc w:val="center"/>
        <w:rPr>
          <w:rFonts w:cstheme="minorHAnsi"/>
          <w:b/>
          <w:sz w:val="40"/>
          <w:szCs w:val="40"/>
        </w:rPr>
      </w:pPr>
      <w:r w:rsidRPr="00D76CF5">
        <w:rPr>
          <w:rFonts w:cstheme="minorHAnsi"/>
          <w:b/>
          <w:sz w:val="40"/>
          <w:szCs w:val="40"/>
        </w:rPr>
        <w:t>STRATEGIC PLAN</w:t>
      </w:r>
    </w:p>
    <w:p w14:paraId="584F502F" w14:textId="65B05397" w:rsidR="000C76C3" w:rsidRPr="00032236" w:rsidRDefault="000C76C3" w:rsidP="00032236">
      <w:pPr>
        <w:spacing w:after="120" w:line="360" w:lineRule="auto"/>
        <w:rPr>
          <w:rFonts w:cstheme="minorHAnsi"/>
        </w:rPr>
      </w:pPr>
      <w:r>
        <w:rPr>
          <w:rFonts w:cstheme="minorHAnsi"/>
        </w:rPr>
        <w:tab/>
        <w:t xml:space="preserve">The purpose of this strategic plan is to outline a course of action for the Religious Research Association (RRA).  For over 50 years, RRA has stood at the intersection of research and application on </w:t>
      </w:r>
      <w:r w:rsidRPr="00032236">
        <w:rPr>
          <w:rFonts w:cstheme="minorHAnsi"/>
        </w:rPr>
        <w:t xml:space="preserve">religion.  The original Certificate of Incorporation listed eight specific aims: </w:t>
      </w:r>
    </w:p>
    <w:p w14:paraId="26E87172" w14:textId="77777777" w:rsidR="000C76C3" w:rsidRPr="00032236" w:rsidRDefault="000C76C3" w:rsidP="00032236">
      <w:pPr>
        <w:pStyle w:val="ListParagraph"/>
        <w:numPr>
          <w:ilvl w:val="0"/>
          <w:numId w:val="14"/>
        </w:numPr>
        <w:tabs>
          <w:tab w:val="left" w:pos="540"/>
        </w:tabs>
        <w:spacing w:after="120" w:line="360" w:lineRule="auto"/>
        <w:contextualSpacing w:val="0"/>
        <w:jc w:val="both"/>
        <w:rPr>
          <w:rFonts w:cstheme="minorHAnsi"/>
        </w:rPr>
      </w:pPr>
      <w:r w:rsidRPr="00032236">
        <w:rPr>
          <w:rFonts w:cstheme="minorHAnsi"/>
        </w:rPr>
        <w:t>To further the development of religious research</w:t>
      </w:r>
    </w:p>
    <w:p w14:paraId="3E54F49C" w14:textId="77777777" w:rsidR="000C76C3" w:rsidRPr="00032236" w:rsidRDefault="000C76C3" w:rsidP="00032236">
      <w:pPr>
        <w:pStyle w:val="ListParagraph"/>
        <w:numPr>
          <w:ilvl w:val="0"/>
          <w:numId w:val="14"/>
        </w:numPr>
        <w:tabs>
          <w:tab w:val="left" w:pos="540"/>
        </w:tabs>
        <w:spacing w:after="120" w:line="360" w:lineRule="auto"/>
        <w:contextualSpacing w:val="0"/>
        <w:jc w:val="both"/>
        <w:rPr>
          <w:rFonts w:cstheme="minorHAnsi"/>
        </w:rPr>
      </w:pPr>
      <w:r w:rsidRPr="00032236">
        <w:rPr>
          <w:rFonts w:cstheme="minorHAnsi"/>
        </w:rPr>
        <w:t>To promote the publications of literature in the field</w:t>
      </w:r>
    </w:p>
    <w:p w14:paraId="5C38E87A" w14:textId="77777777" w:rsidR="000C76C3" w:rsidRPr="00032236" w:rsidRDefault="000C76C3" w:rsidP="00032236">
      <w:pPr>
        <w:pStyle w:val="ListParagraph"/>
        <w:numPr>
          <w:ilvl w:val="0"/>
          <w:numId w:val="14"/>
        </w:numPr>
        <w:tabs>
          <w:tab w:val="left" w:pos="540"/>
        </w:tabs>
        <w:spacing w:after="120" w:line="360" w:lineRule="auto"/>
        <w:contextualSpacing w:val="0"/>
        <w:jc w:val="both"/>
        <w:rPr>
          <w:rFonts w:cstheme="minorHAnsi"/>
        </w:rPr>
      </w:pPr>
      <w:r w:rsidRPr="00032236">
        <w:rPr>
          <w:rFonts w:cstheme="minorHAnsi"/>
        </w:rPr>
        <w:t>To develop and maintain professional standards for research in religion</w:t>
      </w:r>
    </w:p>
    <w:p w14:paraId="0E3B6811" w14:textId="77777777" w:rsidR="000C76C3" w:rsidRPr="00032236" w:rsidRDefault="000C76C3" w:rsidP="00032236">
      <w:pPr>
        <w:pStyle w:val="ListParagraph"/>
        <w:numPr>
          <w:ilvl w:val="0"/>
          <w:numId w:val="14"/>
        </w:numPr>
        <w:tabs>
          <w:tab w:val="left" w:pos="540"/>
        </w:tabs>
        <w:spacing w:after="120" w:line="360" w:lineRule="auto"/>
        <w:contextualSpacing w:val="0"/>
        <w:jc w:val="both"/>
        <w:rPr>
          <w:rFonts w:cstheme="minorHAnsi"/>
        </w:rPr>
      </w:pPr>
      <w:r w:rsidRPr="00032236">
        <w:rPr>
          <w:rFonts w:cstheme="minorHAnsi"/>
        </w:rPr>
        <w:t>To maintain religious and educational communication among members</w:t>
      </w:r>
    </w:p>
    <w:p w14:paraId="1813FC31" w14:textId="77777777" w:rsidR="000C76C3" w:rsidRPr="00032236" w:rsidRDefault="000C76C3" w:rsidP="00032236">
      <w:pPr>
        <w:pStyle w:val="ListParagraph"/>
        <w:numPr>
          <w:ilvl w:val="0"/>
          <w:numId w:val="14"/>
        </w:numPr>
        <w:tabs>
          <w:tab w:val="left" w:pos="540"/>
        </w:tabs>
        <w:spacing w:after="120" w:line="360" w:lineRule="auto"/>
        <w:contextualSpacing w:val="0"/>
        <w:jc w:val="both"/>
        <w:rPr>
          <w:rFonts w:cstheme="minorHAnsi"/>
        </w:rPr>
      </w:pPr>
      <w:r w:rsidRPr="00032236">
        <w:rPr>
          <w:rFonts w:cstheme="minorHAnsi"/>
        </w:rPr>
        <w:t>To provide meetings where religious educational projects can be discussed</w:t>
      </w:r>
    </w:p>
    <w:p w14:paraId="51BE9720" w14:textId="77777777" w:rsidR="000C76C3" w:rsidRPr="00032236" w:rsidRDefault="000C76C3" w:rsidP="00032236">
      <w:pPr>
        <w:pStyle w:val="ListParagraph"/>
        <w:numPr>
          <w:ilvl w:val="0"/>
          <w:numId w:val="14"/>
        </w:numPr>
        <w:tabs>
          <w:tab w:val="left" w:pos="540"/>
          <w:tab w:val="left" w:pos="810"/>
        </w:tabs>
        <w:spacing w:after="120" w:line="360" w:lineRule="auto"/>
        <w:contextualSpacing w:val="0"/>
        <w:jc w:val="both"/>
        <w:rPr>
          <w:rFonts w:cstheme="minorHAnsi"/>
        </w:rPr>
      </w:pPr>
      <w:r w:rsidRPr="00032236">
        <w:rPr>
          <w:rFonts w:cstheme="minorHAnsi"/>
        </w:rPr>
        <w:t>To promote the development of acceptable centers for instruction and training in religious education</w:t>
      </w:r>
    </w:p>
    <w:p w14:paraId="17B890BA" w14:textId="77777777" w:rsidR="000C76C3" w:rsidRPr="00032236" w:rsidRDefault="000C76C3" w:rsidP="00032236">
      <w:pPr>
        <w:pStyle w:val="ListParagraph"/>
        <w:numPr>
          <w:ilvl w:val="0"/>
          <w:numId w:val="14"/>
        </w:numPr>
        <w:tabs>
          <w:tab w:val="left" w:pos="540"/>
        </w:tabs>
        <w:spacing w:after="120" w:line="360" w:lineRule="auto"/>
        <w:contextualSpacing w:val="0"/>
        <w:jc w:val="both"/>
        <w:rPr>
          <w:rFonts w:cstheme="minorHAnsi"/>
        </w:rPr>
      </w:pPr>
      <w:r w:rsidRPr="00032236">
        <w:rPr>
          <w:rFonts w:cstheme="minorHAnsi"/>
        </w:rPr>
        <w:t>To develop relationships with other religious and educational societies</w:t>
      </w:r>
    </w:p>
    <w:p w14:paraId="1E94EAD7" w14:textId="77777777" w:rsidR="000C76C3" w:rsidRPr="00032236" w:rsidRDefault="000C76C3" w:rsidP="00032236">
      <w:pPr>
        <w:pStyle w:val="ListParagraph"/>
        <w:numPr>
          <w:ilvl w:val="0"/>
          <w:numId w:val="14"/>
        </w:numPr>
        <w:tabs>
          <w:tab w:val="left" w:pos="540"/>
        </w:tabs>
        <w:spacing w:after="120" w:line="360" w:lineRule="auto"/>
        <w:contextualSpacing w:val="0"/>
        <w:jc w:val="both"/>
        <w:rPr>
          <w:rFonts w:cstheme="minorHAnsi"/>
        </w:rPr>
      </w:pPr>
      <w:r w:rsidRPr="00032236">
        <w:rPr>
          <w:rFonts w:cstheme="minorHAnsi"/>
        </w:rPr>
        <w:t>To foster a climate favorable to research in religion within organized religious bodies and educational institutions</w:t>
      </w:r>
    </w:p>
    <w:p w14:paraId="2681047C" w14:textId="1D76D521" w:rsidR="000C76C3" w:rsidRPr="00032236" w:rsidRDefault="000C76C3" w:rsidP="00032236">
      <w:pPr>
        <w:spacing w:after="120" w:line="360" w:lineRule="auto"/>
        <w:ind w:firstLine="720"/>
        <w:rPr>
          <w:rFonts w:cstheme="minorHAnsi"/>
        </w:rPr>
      </w:pPr>
      <w:r w:rsidRPr="00032236">
        <w:rPr>
          <w:rFonts w:cstheme="minorHAnsi"/>
        </w:rPr>
        <w:t xml:space="preserve">Over time, </w:t>
      </w:r>
      <w:r w:rsidR="00032236">
        <w:rPr>
          <w:rFonts w:cstheme="minorHAnsi"/>
        </w:rPr>
        <w:t>RRA grew from a small fraternity of Mainline Protestant researchers to an international, ecumenical</w:t>
      </w:r>
      <w:r w:rsidR="00862A4A">
        <w:rPr>
          <w:rFonts w:cstheme="minorHAnsi"/>
        </w:rPr>
        <w:t>,</w:t>
      </w:r>
      <w:r w:rsidR="00032236">
        <w:rPr>
          <w:rFonts w:cstheme="minorHAnsi"/>
        </w:rPr>
        <w:t xml:space="preserve"> association of over 300 members.  Today, the RRA website describes the Association’s identity and work with a distilled set of four goals</w:t>
      </w:r>
      <w:r w:rsidRPr="00032236">
        <w:rPr>
          <w:rFonts w:cstheme="minorHAnsi"/>
        </w:rPr>
        <w:t>:</w:t>
      </w:r>
    </w:p>
    <w:p w14:paraId="13E65630" w14:textId="77777777" w:rsidR="00E25E45" w:rsidRPr="00032236" w:rsidRDefault="00E25E45" w:rsidP="00862A4A">
      <w:pPr>
        <w:pStyle w:val="ListParagraph"/>
        <w:numPr>
          <w:ilvl w:val="0"/>
          <w:numId w:val="15"/>
        </w:numPr>
        <w:spacing w:after="120" w:line="360" w:lineRule="auto"/>
        <w:contextualSpacing w:val="0"/>
        <w:rPr>
          <w:rFonts w:cstheme="minorHAnsi"/>
        </w:rPr>
      </w:pPr>
      <w:r w:rsidRPr="00032236">
        <w:rPr>
          <w:rFonts w:cstheme="minorHAnsi"/>
        </w:rPr>
        <w:t>To increase understanding of the function of religion in persons and society through application of social scientific and other scholarly methods</w:t>
      </w:r>
    </w:p>
    <w:p w14:paraId="068529F6" w14:textId="5B3A6C09" w:rsidR="00E25E45" w:rsidRPr="00D90033" w:rsidRDefault="00E25E45" w:rsidP="00862A4A">
      <w:pPr>
        <w:pStyle w:val="ListParagraph"/>
        <w:numPr>
          <w:ilvl w:val="0"/>
          <w:numId w:val="15"/>
        </w:numPr>
        <w:spacing w:after="120" w:line="360" w:lineRule="auto"/>
        <w:contextualSpacing w:val="0"/>
        <w:rPr>
          <w:rFonts w:cstheme="minorHAnsi"/>
        </w:rPr>
      </w:pPr>
      <w:r w:rsidRPr="00032236">
        <w:rPr>
          <w:rFonts w:cstheme="minorHAnsi"/>
        </w:rPr>
        <w:t xml:space="preserve">To promote the circulation, interpretation and use of the findings of religious research among </w:t>
      </w:r>
      <w:r w:rsidR="00787937" w:rsidRPr="00D90033">
        <w:rPr>
          <w:rFonts w:cstheme="minorHAnsi"/>
        </w:rPr>
        <w:t xml:space="preserve">religious </w:t>
      </w:r>
      <w:r w:rsidRPr="00D90033">
        <w:rPr>
          <w:rFonts w:cstheme="minorHAnsi"/>
        </w:rPr>
        <w:t>bodies and other interested groups</w:t>
      </w:r>
    </w:p>
    <w:p w14:paraId="3DA77086" w14:textId="77777777" w:rsidR="00E25E45" w:rsidRPr="00032236" w:rsidRDefault="00E25E45" w:rsidP="00862A4A">
      <w:pPr>
        <w:pStyle w:val="ListParagraph"/>
        <w:numPr>
          <w:ilvl w:val="0"/>
          <w:numId w:val="15"/>
        </w:numPr>
        <w:tabs>
          <w:tab w:val="left" w:pos="810"/>
        </w:tabs>
        <w:spacing w:after="120" w:line="360" w:lineRule="auto"/>
        <w:contextualSpacing w:val="0"/>
        <w:rPr>
          <w:rFonts w:cstheme="minorHAnsi"/>
        </w:rPr>
      </w:pPr>
      <w:r w:rsidRPr="00032236">
        <w:rPr>
          <w:rFonts w:cstheme="minorHAnsi"/>
        </w:rPr>
        <w:t>To cooperate with other professional societies, groups and individuals interested in the study of religion</w:t>
      </w:r>
    </w:p>
    <w:p w14:paraId="5B949A52" w14:textId="77777777" w:rsidR="00E25E45" w:rsidRDefault="00E25E45" w:rsidP="00862A4A">
      <w:pPr>
        <w:pStyle w:val="ListParagraph"/>
        <w:numPr>
          <w:ilvl w:val="0"/>
          <w:numId w:val="15"/>
        </w:numPr>
        <w:tabs>
          <w:tab w:val="left" w:pos="180"/>
          <w:tab w:val="left" w:pos="450"/>
          <w:tab w:val="left" w:pos="720"/>
        </w:tabs>
        <w:spacing w:after="120" w:line="360" w:lineRule="auto"/>
        <w:contextualSpacing w:val="0"/>
        <w:rPr>
          <w:rFonts w:cstheme="minorHAnsi"/>
        </w:rPr>
      </w:pPr>
      <w:r w:rsidRPr="00032236">
        <w:rPr>
          <w:rFonts w:cstheme="minorHAnsi"/>
        </w:rPr>
        <w:t>To aid in the professional development of religious researchers</w:t>
      </w:r>
    </w:p>
    <w:p w14:paraId="1CFD576F" w14:textId="2451C7BA" w:rsidR="003849ED" w:rsidRDefault="003849ED" w:rsidP="003849ED">
      <w:pPr>
        <w:spacing w:after="120" w:line="360" w:lineRule="auto"/>
        <w:ind w:firstLine="720"/>
        <w:rPr>
          <w:rFonts w:cstheme="minorHAnsi"/>
        </w:rPr>
      </w:pPr>
      <w:r>
        <w:rPr>
          <w:rFonts w:cstheme="minorHAnsi"/>
        </w:rPr>
        <w:lastRenderedPageBreak/>
        <w:t xml:space="preserve">The proud history of RRA and its journal the </w:t>
      </w:r>
      <w:r w:rsidRPr="003849ED">
        <w:rPr>
          <w:rFonts w:cstheme="minorHAnsi"/>
          <w:i/>
        </w:rPr>
        <w:t>Review of Religious Research</w:t>
      </w:r>
      <w:r>
        <w:rPr>
          <w:rFonts w:cstheme="minorHAnsi"/>
        </w:rPr>
        <w:t xml:space="preserve"> must not be taken for granted however.  </w:t>
      </w:r>
      <w:r w:rsidR="00862A4A">
        <w:rPr>
          <w:rFonts w:cstheme="minorHAnsi"/>
        </w:rPr>
        <w:t>Careful</w:t>
      </w:r>
      <w:r w:rsidR="00725187">
        <w:rPr>
          <w:rFonts w:cstheme="minorHAnsi"/>
        </w:rPr>
        <w:t xml:space="preserve"> planning for the future</w:t>
      </w:r>
      <w:r w:rsidR="00862A4A">
        <w:rPr>
          <w:rFonts w:cstheme="minorHAnsi"/>
        </w:rPr>
        <w:t xml:space="preserve"> is necessary to ensure that RRA remains a healthy organization.  </w:t>
      </w:r>
      <w:r w:rsidR="00725187">
        <w:rPr>
          <w:rFonts w:cstheme="minorHAnsi"/>
        </w:rPr>
        <w:t xml:space="preserve">After two years of work, the resulting strategic plan outlines </w:t>
      </w:r>
      <w:r w:rsidR="00CF04FA" w:rsidRPr="00235DD8">
        <w:rPr>
          <w:rFonts w:cstheme="minorHAnsi"/>
        </w:rPr>
        <w:t>five</w:t>
      </w:r>
      <w:r w:rsidR="00CF04FA">
        <w:rPr>
          <w:rFonts w:cstheme="minorHAnsi"/>
        </w:rPr>
        <w:t xml:space="preserve"> </w:t>
      </w:r>
      <w:r w:rsidR="00180AEE">
        <w:rPr>
          <w:rFonts w:cstheme="minorHAnsi"/>
        </w:rPr>
        <w:t>thematic</w:t>
      </w:r>
      <w:r w:rsidR="00725187">
        <w:rPr>
          <w:rFonts w:cstheme="minorHAnsi"/>
        </w:rPr>
        <w:t xml:space="preserve"> areas for RRA attention in the coming years: Identity, Audience, Communication/Networking, Annual Meetings</w:t>
      </w:r>
      <w:r w:rsidR="00955174">
        <w:rPr>
          <w:rFonts w:cstheme="minorHAnsi"/>
        </w:rPr>
        <w:t>,</w:t>
      </w:r>
      <w:r w:rsidR="00CF04FA" w:rsidRPr="00CF04FA">
        <w:rPr>
          <w:rFonts w:cstheme="minorHAnsi"/>
        </w:rPr>
        <w:t xml:space="preserve"> </w:t>
      </w:r>
      <w:r w:rsidR="00CF04FA" w:rsidRPr="00235DD8">
        <w:rPr>
          <w:rFonts w:cstheme="minorHAnsi"/>
        </w:rPr>
        <w:t>and Professional Development</w:t>
      </w:r>
      <w:r w:rsidR="00725187">
        <w:rPr>
          <w:rFonts w:cstheme="minorHAnsi"/>
        </w:rPr>
        <w:t xml:space="preserve">.  The </w:t>
      </w:r>
      <w:r w:rsidR="00CF04FA" w:rsidRPr="00D90033">
        <w:rPr>
          <w:rFonts w:cstheme="minorHAnsi"/>
        </w:rPr>
        <w:t xml:space="preserve">following </w:t>
      </w:r>
      <w:r w:rsidR="00725187">
        <w:rPr>
          <w:rFonts w:cstheme="minorHAnsi"/>
        </w:rPr>
        <w:t xml:space="preserve">pages </w:t>
      </w:r>
      <w:r w:rsidR="00180AEE">
        <w:rPr>
          <w:rFonts w:cstheme="minorHAnsi"/>
        </w:rPr>
        <w:t>provide background on each theme</w:t>
      </w:r>
      <w:r w:rsidR="00725187">
        <w:rPr>
          <w:rFonts w:cstheme="minorHAnsi"/>
        </w:rPr>
        <w:t xml:space="preserve"> and present suggested action items.  </w:t>
      </w:r>
      <w:r w:rsidR="00905D95">
        <w:rPr>
          <w:rFonts w:cstheme="minorHAnsi"/>
        </w:rPr>
        <w:t xml:space="preserve">Appendices describe the process of strategic planning, including results </w:t>
      </w:r>
      <w:r w:rsidR="00862A4A">
        <w:rPr>
          <w:rFonts w:cstheme="minorHAnsi"/>
        </w:rPr>
        <w:t>from</w:t>
      </w:r>
      <w:r w:rsidR="00905D95">
        <w:rPr>
          <w:rFonts w:cstheme="minorHAnsi"/>
        </w:rPr>
        <w:t xml:space="preserve"> </w:t>
      </w:r>
      <w:r w:rsidR="00862A4A">
        <w:rPr>
          <w:rFonts w:cstheme="minorHAnsi"/>
        </w:rPr>
        <w:t>a</w:t>
      </w:r>
      <w:r w:rsidR="00905D95">
        <w:rPr>
          <w:rFonts w:cstheme="minorHAnsi"/>
        </w:rPr>
        <w:t xml:space="preserve"> 2016 membership survey.</w:t>
      </w:r>
    </w:p>
    <w:p w14:paraId="53883398" w14:textId="15E69B7E" w:rsidR="00CF04FA" w:rsidRPr="00235DD8" w:rsidRDefault="00CF04FA" w:rsidP="003849ED">
      <w:pPr>
        <w:spacing w:after="120" w:line="360" w:lineRule="auto"/>
        <w:ind w:firstLine="720"/>
        <w:rPr>
          <w:rFonts w:cstheme="minorHAnsi"/>
        </w:rPr>
      </w:pPr>
      <w:bookmarkStart w:id="0" w:name="_GoBack"/>
      <w:bookmarkEnd w:id="0"/>
    </w:p>
    <w:p w14:paraId="795254BA" w14:textId="77777777" w:rsidR="008B61C0" w:rsidRPr="00725187" w:rsidRDefault="008B61C0" w:rsidP="00032236">
      <w:pPr>
        <w:spacing w:after="120" w:line="360" w:lineRule="auto"/>
        <w:rPr>
          <w:rFonts w:cstheme="minorHAnsi"/>
        </w:rPr>
      </w:pPr>
    </w:p>
    <w:p w14:paraId="3BE2E16C" w14:textId="4AE7F4CF" w:rsidR="00DF4E26" w:rsidRPr="00D76CF5" w:rsidRDefault="00D76CF5" w:rsidP="00862A4A">
      <w:pPr>
        <w:spacing w:after="120" w:line="360" w:lineRule="auto"/>
        <w:jc w:val="center"/>
        <w:rPr>
          <w:rFonts w:cstheme="minorHAnsi"/>
          <w:b/>
          <w:sz w:val="40"/>
          <w:szCs w:val="40"/>
        </w:rPr>
      </w:pPr>
      <w:r w:rsidRPr="00D76CF5">
        <w:rPr>
          <w:rFonts w:cstheme="minorHAnsi"/>
          <w:b/>
          <w:sz w:val="40"/>
          <w:szCs w:val="40"/>
        </w:rPr>
        <w:br w:type="page"/>
      </w:r>
      <w:r w:rsidR="00DF4E26">
        <w:rPr>
          <w:rFonts w:cstheme="minorHAnsi"/>
          <w:b/>
          <w:sz w:val="40"/>
          <w:szCs w:val="40"/>
        </w:rPr>
        <w:lastRenderedPageBreak/>
        <w:t>THEME 1</w:t>
      </w:r>
      <w:r w:rsidR="00DF4E26" w:rsidRPr="00D76CF5">
        <w:rPr>
          <w:rFonts w:cstheme="minorHAnsi"/>
          <w:b/>
          <w:sz w:val="40"/>
          <w:szCs w:val="40"/>
        </w:rPr>
        <w:t>: IDENTITY</w:t>
      </w:r>
    </w:p>
    <w:p w14:paraId="09EED30A" w14:textId="4BE6B9B3" w:rsidR="00DF4E26" w:rsidRPr="00840527" w:rsidRDefault="00DF4E26" w:rsidP="00DF4E26">
      <w:pPr>
        <w:spacing w:after="120" w:line="360" w:lineRule="auto"/>
        <w:rPr>
          <w:rFonts w:cstheme="minorHAnsi"/>
        </w:rPr>
      </w:pPr>
      <w:r w:rsidRPr="00840527">
        <w:rPr>
          <w:rFonts w:cstheme="minorHAnsi"/>
        </w:rPr>
        <w:tab/>
        <w:t>The Religious Research Asso</w:t>
      </w:r>
      <w:r w:rsidR="00922968" w:rsidRPr="00840527">
        <w:rPr>
          <w:rFonts w:cstheme="minorHAnsi"/>
        </w:rPr>
        <w:t>ciation (RRA) began in 1951</w:t>
      </w:r>
      <w:r w:rsidRPr="00840527">
        <w:rPr>
          <w:rFonts w:cstheme="minorHAnsi"/>
        </w:rPr>
        <w:t xml:space="preserve"> as a purely applied organization, dedicated to helping (mostly Protestant) congregations and denominations use the findings of the social sciences.  Over the years, academic researchers increasingly began to join RRA</w:t>
      </w:r>
      <w:r w:rsidR="00C12659" w:rsidRPr="00840527">
        <w:rPr>
          <w:rFonts w:cstheme="minorHAnsi"/>
        </w:rPr>
        <w:t xml:space="preserve"> at the same time that many denominational research offices decreased in size</w:t>
      </w:r>
      <w:r w:rsidRPr="00840527">
        <w:rPr>
          <w:rFonts w:cstheme="minorHAnsi"/>
        </w:rPr>
        <w:t xml:space="preserve">, so that, according to the </w:t>
      </w:r>
      <w:r w:rsidR="00922968" w:rsidRPr="00840527">
        <w:rPr>
          <w:rFonts w:cstheme="minorHAnsi"/>
        </w:rPr>
        <w:t>2016 member</w:t>
      </w:r>
      <w:r w:rsidR="007620C3" w:rsidRPr="00840527">
        <w:rPr>
          <w:rFonts w:cstheme="minorHAnsi"/>
        </w:rPr>
        <w:t>ship</w:t>
      </w:r>
      <w:r w:rsidR="00862A4A" w:rsidRPr="00840527">
        <w:rPr>
          <w:rFonts w:cstheme="minorHAnsi"/>
        </w:rPr>
        <w:t xml:space="preserve"> survey, only 20</w:t>
      </w:r>
      <w:r w:rsidRPr="00840527">
        <w:rPr>
          <w:rFonts w:cstheme="minorHAnsi"/>
        </w:rPr>
        <w:t>% of the membership are either clergy or researchers for denominations and other nonprofits as compar</w:t>
      </w:r>
      <w:r w:rsidR="00862A4A" w:rsidRPr="00840527">
        <w:rPr>
          <w:rFonts w:cstheme="minorHAnsi"/>
        </w:rPr>
        <w:t>ed to 62</w:t>
      </w:r>
      <w:r w:rsidR="00922968" w:rsidRPr="00840527">
        <w:rPr>
          <w:rFonts w:cstheme="minorHAnsi"/>
        </w:rPr>
        <w:t xml:space="preserve">% who are faculty at </w:t>
      </w:r>
      <w:r w:rsidRPr="00840527">
        <w:rPr>
          <w:rFonts w:cstheme="minorHAnsi"/>
        </w:rPr>
        <w:t xml:space="preserve">institutions of higher education.  This has led to some confusion and/or dissatisfaction among </w:t>
      </w:r>
      <w:r w:rsidR="00862A4A" w:rsidRPr="00840527">
        <w:rPr>
          <w:rFonts w:cstheme="minorHAnsi"/>
        </w:rPr>
        <w:t>members</w:t>
      </w:r>
      <w:r w:rsidRPr="00840527">
        <w:rPr>
          <w:rFonts w:cstheme="minorHAnsi"/>
        </w:rPr>
        <w:t xml:space="preserve"> regarding the identity of RRA.  On the one hand, when answe</w:t>
      </w:r>
      <w:r w:rsidR="00AF0162" w:rsidRPr="00840527">
        <w:rPr>
          <w:rFonts w:cstheme="minorHAnsi"/>
        </w:rPr>
        <w:t>ring the open-ended question (Q</w:t>
      </w:r>
      <w:r w:rsidRPr="00840527">
        <w:rPr>
          <w:rFonts w:cstheme="minorHAnsi"/>
        </w:rPr>
        <w:t>6) in the membership survey about the organization’s identity, a far larger percentage of the respondents cited a focus on applied studies than mentioned s</w:t>
      </w:r>
      <w:r w:rsidR="00862A4A" w:rsidRPr="00840527">
        <w:rPr>
          <w:rFonts w:cstheme="minorHAnsi"/>
        </w:rPr>
        <w:t>upporting academic research (46% as compared to 27%).  Another 22</w:t>
      </w:r>
      <w:r w:rsidRPr="00840527">
        <w:rPr>
          <w:rFonts w:cstheme="minorHAnsi"/>
        </w:rPr>
        <w:t>% said that the role of RRA was to serve as a bridge between academic and applied denominational researchers.  Among the 1</w:t>
      </w:r>
      <w:r w:rsidR="00522EFC" w:rsidRPr="00840527">
        <w:rPr>
          <w:rFonts w:cstheme="minorHAnsi"/>
        </w:rPr>
        <w:t>6</w:t>
      </w:r>
      <w:r w:rsidRPr="00840527">
        <w:rPr>
          <w:rFonts w:cstheme="minorHAnsi"/>
        </w:rPr>
        <w:t xml:space="preserve"> respondents to the </w:t>
      </w:r>
      <w:r w:rsidR="00862A4A" w:rsidRPr="00840527">
        <w:rPr>
          <w:rFonts w:cstheme="minorHAnsi"/>
        </w:rPr>
        <w:t xml:space="preserve">2016 </w:t>
      </w:r>
      <w:r w:rsidRPr="00840527">
        <w:rPr>
          <w:rFonts w:cstheme="minorHAnsi"/>
        </w:rPr>
        <w:t>leadership survey, the distinctiveness of the RRA’s applied focus was mentioned by seven (</w:t>
      </w:r>
      <w:r w:rsidR="00522EFC" w:rsidRPr="00840527">
        <w:rPr>
          <w:rFonts w:cstheme="minorHAnsi"/>
        </w:rPr>
        <w:t>44</w:t>
      </w:r>
      <w:r w:rsidRPr="00840527">
        <w:rPr>
          <w:rFonts w:cstheme="minorHAnsi"/>
        </w:rPr>
        <w:t>%) of those who evaluated the organization’s goals, and by four (25%</w:t>
      </w:r>
      <w:r w:rsidR="00E71494" w:rsidRPr="00840527">
        <w:rPr>
          <w:rFonts w:cstheme="minorHAnsi"/>
        </w:rPr>
        <w:t>)</w:t>
      </w:r>
      <w:r w:rsidRPr="00840527">
        <w:rPr>
          <w:rFonts w:cstheme="minorHAnsi"/>
        </w:rPr>
        <w:t xml:space="preserve"> of those suggesting improvements for the Association.</w:t>
      </w:r>
    </w:p>
    <w:p w14:paraId="2A22E234" w14:textId="7176DA85" w:rsidR="00DF4E26" w:rsidRPr="00840527" w:rsidRDefault="00DF4E26" w:rsidP="00DF4E26">
      <w:pPr>
        <w:spacing w:after="120" w:line="360" w:lineRule="auto"/>
        <w:rPr>
          <w:rFonts w:cstheme="minorHAnsi"/>
        </w:rPr>
      </w:pPr>
      <w:r w:rsidRPr="00840527">
        <w:rPr>
          <w:rFonts w:cstheme="minorHAnsi"/>
        </w:rPr>
        <w:tab/>
        <w:t>On the other hand, RRA’s academic focus was also quite evident in the membership survey answers. “Receiving the Journal” and “Opportunities to contribute to</w:t>
      </w:r>
      <w:r w:rsidR="002D1848" w:rsidRPr="00840527">
        <w:rPr>
          <w:rFonts w:cstheme="minorHAnsi"/>
        </w:rPr>
        <w:t xml:space="preserve"> the study of religion,” at 95% and 94</w:t>
      </w:r>
      <w:r w:rsidRPr="00840527">
        <w:rPr>
          <w:rFonts w:cstheme="minorHAnsi"/>
        </w:rPr>
        <w:t>% respectively, were the most commonly cited reasons for the respondent</w:t>
      </w:r>
      <w:r w:rsidR="00AF0162" w:rsidRPr="00840527">
        <w:rPr>
          <w:rFonts w:cstheme="minorHAnsi"/>
        </w:rPr>
        <w:t>s’ desire to be a RRA member (Q</w:t>
      </w:r>
      <w:r w:rsidRPr="00840527">
        <w:rPr>
          <w:rFonts w:cstheme="minorHAnsi"/>
        </w:rPr>
        <w:t>23).  The applied focus, “The RRA’s mission to connect</w:t>
      </w:r>
      <w:r w:rsidR="002D1848" w:rsidRPr="00840527">
        <w:rPr>
          <w:rFonts w:cstheme="minorHAnsi"/>
        </w:rPr>
        <w:t xml:space="preserve"> research and application” (91</w:t>
      </w:r>
      <w:r w:rsidRPr="00840527">
        <w:rPr>
          <w:rFonts w:cstheme="minorHAnsi"/>
        </w:rPr>
        <w:t>%) was the third-highest choice.  Similarly, the most common way that the respondents disseminated</w:t>
      </w:r>
      <w:r w:rsidR="00922968" w:rsidRPr="00840527">
        <w:rPr>
          <w:rFonts w:cstheme="minorHAnsi"/>
        </w:rPr>
        <w:t xml:space="preserve"> their own research findings (Q</w:t>
      </w:r>
      <w:r w:rsidRPr="00840527">
        <w:rPr>
          <w:rFonts w:cstheme="minorHAnsi"/>
        </w:rPr>
        <w:t xml:space="preserve">8) was in </w:t>
      </w:r>
      <w:r w:rsidR="002D1848" w:rsidRPr="00840527">
        <w:rPr>
          <w:rFonts w:cstheme="minorHAnsi"/>
        </w:rPr>
        <w:t>refereed academic journals (42</w:t>
      </w:r>
      <w:r w:rsidRPr="00840527">
        <w:rPr>
          <w:rFonts w:cstheme="minorHAnsi"/>
        </w:rPr>
        <w:t>%), rather than by working</w:t>
      </w:r>
      <w:r w:rsidR="002D1848" w:rsidRPr="00840527">
        <w:rPr>
          <w:rFonts w:cstheme="minorHAnsi"/>
        </w:rPr>
        <w:t xml:space="preserve"> with or for denominations (38</w:t>
      </w:r>
      <w:r w:rsidRPr="00840527">
        <w:rPr>
          <w:rFonts w:cstheme="minorHAnsi"/>
        </w:rPr>
        <w:t>%) or by offering educational sessions to denominational</w:t>
      </w:r>
      <w:r w:rsidR="002D1848" w:rsidRPr="00840527">
        <w:rPr>
          <w:rFonts w:cstheme="minorHAnsi"/>
        </w:rPr>
        <w:t xml:space="preserve"> leaders and practitioners (37</w:t>
      </w:r>
      <w:r w:rsidRPr="00840527">
        <w:rPr>
          <w:rFonts w:cstheme="minorHAnsi"/>
        </w:rPr>
        <w:t xml:space="preserve">%).  At the end of the </w:t>
      </w:r>
      <w:r w:rsidR="00522EFC" w:rsidRPr="00840527">
        <w:rPr>
          <w:rFonts w:cstheme="minorHAnsi"/>
        </w:rPr>
        <w:t xml:space="preserve">membership </w:t>
      </w:r>
      <w:r w:rsidRPr="00840527">
        <w:rPr>
          <w:rFonts w:cstheme="minorHAnsi"/>
        </w:rPr>
        <w:t xml:space="preserve">survey, when 91 respondents listed the specific focus of their own research, close to half (42%) listed a focus that appeared to be applied, while 52% listed foci that appeared more academic or theoretical.  </w:t>
      </w:r>
    </w:p>
    <w:p w14:paraId="72D1250C" w14:textId="17F23B63" w:rsidR="00DF4E26" w:rsidRPr="00840527" w:rsidRDefault="00DF4E26" w:rsidP="00DF4E26">
      <w:pPr>
        <w:spacing w:after="120" w:line="360" w:lineRule="auto"/>
        <w:ind w:firstLine="720"/>
        <w:rPr>
          <w:rFonts w:cstheme="minorHAnsi"/>
        </w:rPr>
      </w:pPr>
      <w:r w:rsidRPr="00840527">
        <w:rPr>
          <w:rFonts w:cstheme="minorHAnsi"/>
        </w:rPr>
        <w:t>The two competing foci were reflected in the answers to other questions as well.  Some respondents to the membership survey recommended that the applied focus be strengthened in RRA and its journal, in response to what they perceived as a “takeover” of the organization by academics: 8 of the 19 members who listed specific dissatisfactions with the journal in one open-en</w:t>
      </w:r>
      <w:r w:rsidR="00922968" w:rsidRPr="00840527">
        <w:rPr>
          <w:rFonts w:cstheme="minorHAnsi"/>
        </w:rPr>
        <w:t>ded question (Q</w:t>
      </w:r>
      <w:r w:rsidRPr="00840527">
        <w:rPr>
          <w:rFonts w:cstheme="minorHAnsi"/>
        </w:rPr>
        <w:t xml:space="preserve">26) requested a more specific applied focus, as compared to 6 who asked for more high quality </w:t>
      </w:r>
      <w:r w:rsidRPr="00840527">
        <w:rPr>
          <w:rFonts w:cstheme="minorHAnsi"/>
        </w:rPr>
        <w:lastRenderedPageBreak/>
        <w:t>academic research articles.  In the leadership survey, six respondents (3</w:t>
      </w:r>
      <w:r w:rsidR="00522EFC" w:rsidRPr="00840527">
        <w:rPr>
          <w:rFonts w:cstheme="minorHAnsi"/>
        </w:rPr>
        <w:t>8</w:t>
      </w:r>
      <w:r w:rsidRPr="00840527">
        <w:rPr>
          <w:rFonts w:cstheme="minorHAnsi"/>
        </w:rPr>
        <w:t>%) recommended a greater applied focus for the journal, but four (25%) desired more articles and a higher impact factor, both more academic concerns.  One responde</w:t>
      </w:r>
      <w:r w:rsidR="00522EFC" w:rsidRPr="00840527">
        <w:rPr>
          <w:rFonts w:cstheme="minorHAnsi"/>
        </w:rPr>
        <w:t>nt</w:t>
      </w:r>
      <w:r w:rsidRPr="00840527">
        <w:rPr>
          <w:rFonts w:cstheme="minorHAnsi"/>
        </w:rPr>
        <w:t xml:space="preserve"> listed both:</w:t>
      </w:r>
    </w:p>
    <w:p w14:paraId="5C87340B" w14:textId="77777777" w:rsidR="00DF4E26" w:rsidRPr="00840527" w:rsidRDefault="00DF4E26" w:rsidP="00DF4E26">
      <w:pPr>
        <w:spacing w:after="120" w:line="360" w:lineRule="auto"/>
        <w:ind w:left="720" w:right="720"/>
        <w:rPr>
          <w:rFonts w:cstheme="minorHAnsi"/>
        </w:rPr>
      </w:pPr>
      <w:r w:rsidRPr="00840527">
        <w:rPr>
          <w:rFonts w:cstheme="minorHAnsi"/>
        </w:rPr>
        <w:t>I have dueling concerns.  One is that the impact factor is so low that it hurts the reputation of the Association.  Second is that the journal is not adequately reaching religious practitioners.  Sadly, these two concerns may be mutually exclusive.</w:t>
      </w:r>
    </w:p>
    <w:p w14:paraId="49E47F69" w14:textId="4CAB0FAA" w:rsidR="00DF4E26" w:rsidRPr="00840527" w:rsidRDefault="00DF4E26" w:rsidP="00DF4E26">
      <w:pPr>
        <w:spacing w:after="120" w:line="360" w:lineRule="auto"/>
        <w:ind w:firstLine="720"/>
        <w:rPr>
          <w:rFonts w:cstheme="minorHAnsi"/>
        </w:rPr>
      </w:pPr>
      <w:r w:rsidRPr="00840527">
        <w:rPr>
          <w:rFonts w:cstheme="minorHAnsi"/>
        </w:rPr>
        <w:t xml:space="preserve">Possibly as a result of the organization’s attempt to reconcile </w:t>
      </w:r>
      <w:r w:rsidR="00522EFC" w:rsidRPr="00840527">
        <w:rPr>
          <w:rFonts w:cstheme="minorHAnsi"/>
        </w:rPr>
        <w:t xml:space="preserve">its </w:t>
      </w:r>
      <w:r w:rsidRPr="00840527">
        <w:rPr>
          <w:rFonts w:cstheme="minorHAnsi"/>
        </w:rPr>
        <w:t>acade</w:t>
      </w:r>
      <w:r w:rsidR="002D1848" w:rsidRPr="00840527">
        <w:rPr>
          <w:rFonts w:cstheme="minorHAnsi"/>
        </w:rPr>
        <w:t>mic and applied identities, 14</w:t>
      </w:r>
      <w:r w:rsidRPr="00840527">
        <w:rPr>
          <w:rFonts w:cstheme="minorHAnsi"/>
        </w:rPr>
        <w:t xml:space="preserve">% of respondents said they were not sure what the RRA’s mission is.  A few even felt that the image of RRA and its journal was basically to publish work that was not of high enough quality to be accepted by journals with higher impact factors.  This concern </w:t>
      </w:r>
      <w:r w:rsidR="00FC3DBD" w:rsidRPr="00840527">
        <w:rPr>
          <w:rFonts w:cstheme="minorHAnsi"/>
        </w:rPr>
        <w:t xml:space="preserve">about not knowing the organization’s goals </w:t>
      </w:r>
      <w:r w:rsidRPr="00840527">
        <w:rPr>
          <w:rFonts w:cstheme="minorHAnsi"/>
        </w:rPr>
        <w:t>was echoed in the leadership survey:</w:t>
      </w:r>
    </w:p>
    <w:p w14:paraId="5DF8AAD2" w14:textId="77777777" w:rsidR="00DF4E26" w:rsidRPr="00840527" w:rsidRDefault="00DF4E26" w:rsidP="00DF4E26">
      <w:pPr>
        <w:spacing w:after="120" w:line="360" w:lineRule="auto"/>
        <w:ind w:left="720" w:right="720"/>
        <w:rPr>
          <w:rFonts w:cstheme="minorHAnsi"/>
        </w:rPr>
      </w:pPr>
      <w:r w:rsidRPr="00840527">
        <w:rPr>
          <w:rFonts w:cstheme="minorHAnsi"/>
        </w:rPr>
        <w:t>I have only missed a couple of board meetings in 35+ years and didn’t even know we had these [official] goals.</w:t>
      </w:r>
    </w:p>
    <w:p w14:paraId="27BE25AA" w14:textId="0A196C2E" w:rsidR="00DF4E26" w:rsidRPr="00840527" w:rsidRDefault="00DF4E26" w:rsidP="00DF4E26">
      <w:pPr>
        <w:spacing w:after="120" w:line="360" w:lineRule="auto"/>
        <w:ind w:firstLine="720"/>
        <w:rPr>
          <w:rFonts w:cstheme="minorHAnsi"/>
        </w:rPr>
      </w:pPr>
      <w:proofErr w:type="gramStart"/>
      <w:r w:rsidRPr="00840527">
        <w:rPr>
          <w:rFonts w:cstheme="minorHAnsi"/>
        </w:rPr>
        <w:t>In spite of</w:t>
      </w:r>
      <w:proofErr w:type="gramEnd"/>
      <w:r w:rsidRPr="00840527">
        <w:rPr>
          <w:rFonts w:cstheme="minorHAnsi"/>
        </w:rPr>
        <w:t xml:space="preserve"> these somewhat disturbing findings, almost three-fourths of the respondents in the membership survey</w:t>
      </w:r>
      <w:r w:rsidR="00922968" w:rsidRPr="00840527">
        <w:rPr>
          <w:rFonts w:cstheme="minorHAnsi"/>
        </w:rPr>
        <w:t xml:space="preserve"> </w:t>
      </w:r>
      <w:r w:rsidR="002D1848" w:rsidRPr="00840527">
        <w:rPr>
          <w:rFonts w:cstheme="minorHAnsi"/>
        </w:rPr>
        <w:t>(71</w:t>
      </w:r>
      <w:r w:rsidRPr="00840527">
        <w:rPr>
          <w:rFonts w:cstheme="minorHAnsi"/>
        </w:rPr>
        <w:t>%) were satisfied with the c</w:t>
      </w:r>
      <w:r w:rsidR="00AF0162" w:rsidRPr="00840527">
        <w:rPr>
          <w:rFonts w:cstheme="minorHAnsi"/>
        </w:rPr>
        <w:t>urrent direction of RRA (Q</w:t>
      </w:r>
      <w:r w:rsidR="002D1848" w:rsidRPr="00840527">
        <w:rPr>
          <w:rFonts w:cstheme="minorHAnsi"/>
        </w:rPr>
        <w:t>18), and 69</w:t>
      </w:r>
      <w:r w:rsidRPr="00840527">
        <w:rPr>
          <w:rFonts w:cstheme="minorHAnsi"/>
        </w:rPr>
        <w:t>% said that it was mostly or completely successf</w:t>
      </w:r>
      <w:r w:rsidR="00AF0162" w:rsidRPr="00840527">
        <w:rPr>
          <w:rFonts w:cstheme="minorHAnsi"/>
        </w:rPr>
        <w:t>ul in fulfilling its mission (Q</w:t>
      </w:r>
      <w:r w:rsidRPr="00840527">
        <w:rPr>
          <w:rFonts w:cstheme="minorHAnsi"/>
        </w:rPr>
        <w:t>7). Almost 80% agreed that RRA provides a strong voice to applied researc</w:t>
      </w:r>
      <w:r w:rsidR="00AF0162" w:rsidRPr="00840527">
        <w:rPr>
          <w:rFonts w:cstheme="minorHAnsi"/>
        </w:rPr>
        <w:t>hers in nonacademic settings (Q</w:t>
      </w:r>
      <w:r w:rsidRPr="00840527">
        <w:rPr>
          <w:rFonts w:cstheme="minorHAnsi"/>
        </w:rPr>
        <w:t xml:space="preserve">5).  Female respondents </w:t>
      </w:r>
      <w:r w:rsidR="00FC3DBD" w:rsidRPr="00840527">
        <w:rPr>
          <w:rFonts w:cstheme="minorHAnsi"/>
        </w:rPr>
        <w:t xml:space="preserve">(more of whom work in applied settings) </w:t>
      </w:r>
      <w:r w:rsidRPr="00840527">
        <w:rPr>
          <w:rFonts w:cstheme="minorHAnsi"/>
        </w:rPr>
        <w:t>expressed less satisfaction than males with the current direction of RRA (a median of 2.1 as compared to 1.5 wher</w:t>
      </w:r>
      <w:r w:rsidR="00E71494" w:rsidRPr="00840527">
        <w:rPr>
          <w:rFonts w:cstheme="minorHAnsi"/>
        </w:rPr>
        <w:t>e 1 indicated “Very Satisfied”)</w:t>
      </w:r>
      <w:r w:rsidRPr="00840527">
        <w:rPr>
          <w:rFonts w:cstheme="minorHAnsi"/>
        </w:rPr>
        <w:t xml:space="preserve"> and were slightly less likely to rate RRA as “fully” or “mostly” successful in fulfilling its mission (a median of 1.8 as compared to 1.6).  They were also less likely than male respondents to agree that RRA provides a “strong voice” to applied researchers (2.0 as compared to 1.5).  Those with backgrounds in </w:t>
      </w:r>
      <w:r w:rsidR="002D1848" w:rsidRPr="00840527">
        <w:rPr>
          <w:rFonts w:cstheme="minorHAnsi"/>
        </w:rPr>
        <w:t>psychology</w:t>
      </w:r>
      <w:r w:rsidRPr="00840527">
        <w:rPr>
          <w:rFonts w:cstheme="minorHAnsi"/>
        </w:rPr>
        <w:t xml:space="preserve"> and those who had been members for fewer than 5 years were less likely to rate RRA highly on these questions, while those who had been members for 11 to 20 years were the most likely to do so</w:t>
      </w:r>
      <w:r w:rsidR="00E71494" w:rsidRPr="00840527">
        <w:rPr>
          <w:rFonts w:cstheme="minorHAnsi"/>
        </w:rPr>
        <w:t>.</w:t>
      </w:r>
    </w:p>
    <w:p w14:paraId="4391B7B1" w14:textId="304B7712" w:rsidR="00E71494" w:rsidRPr="00840527" w:rsidRDefault="00E71494" w:rsidP="00E71494">
      <w:pPr>
        <w:spacing w:after="120" w:line="360" w:lineRule="auto"/>
        <w:ind w:firstLine="720"/>
        <w:rPr>
          <w:rFonts w:cstheme="minorHAnsi"/>
        </w:rPr>
      </w:pPr>
      <w:r w:rsidRPr="00840527">
        <w:rPr>
          <w:rFonts w:cstheme="minorHAnsi"/>
        </w:rPr>
        <w:t xml:space="preserve">Overall, respondents to the </w:t>
      </w:r>
      <w:r w:rsidR="007620C3" w:rsidRPr="00840527">
        <w:rPr>
          <w:rFonts w:cstheme="minorHAnsi"/>
        </w:rPr>
        <w:t>leadership survey</w:t>
      </w:r>
      <w:r w:rsidRPr="00840527">
        <w:rPr>
          <w:rFonts w:cstheme="minorHAnsi"/>
        </w:rPr>
        <w:t xml:space="preserve"> held a general</w:t>
      </w:r>
      <w:r w:rsidR="00102A67" w:rsidRPr="00840527">
        <w:rPr>
          <w:rFonts w:cstheme="minorHAnsi"/>
        </w:rPr>
        <w:t>ly</w:t>
      </w:r>
      <w:r w:rsidRPr="00840527">
        <w:rPr>
          <w:rFonts w:cstheme="minorHAnsi"/>
        </w:rPr>
        <w:t xml:space="preserve"> positive view of RRA. </w:t>
      </w:r>
      <w:r w:rsidR="00461FEB" w:rsidRPr="00840527">
        <w:rPr>
          <w:rFonts w:cstheme="minorHAnsi"/>
        </w:rPr>
        <w:t xml:space="preserve"> </w:t>
      </w:r>
      <w:r w:rsidR="002D1848" w:rsidRPr="00840527">
        <w:rPr>
          <w:rFonts w:cstheme="minorHAnsi"/>
        </w:rPr>
        <w:t>One</w:t>
      </w:r>
      <w:r w:rsidRPr="00840527">
        <w:rPr>
          <w:rFonts w:cstheme="minorHAnsi"/>
        </w:rPr>
        <w:t xml:space="preserve"> </w:t>
      </w:r>
      <w:r w:rsidR="00461FEB" w:rsidRPr="00840527">
        <w:rPr>
          <w:rFonts w:cstheme="minorHAnsi"/>
        </w:rPr>
        <w:t xml:space="preserve">concerning </w:t>
      </w:r>
      <w:r w:rsidRPr="00840527">
        <w:rPr>
          <w:rFonts w:cstheme="minorHAnsi"/>
        </w:rPr>
        <w:t xml:space="preserve">aspect that stood out </w:t>
      </w:r>
      <w:r w:rsidR="00461FEB" w:rsidRPr="00840527">
        <w:rPr>
          <w:rFonts w:cstheme="minorHAnsi"/>
        </w:rPr>
        <w:t xml:space="preserve">among leaders </w:t>
      </w:r>
      <w:r w:rsidRPr="00840527">
        <w:rPr>
          <w:rFonts w:cstheme="minorHAnsi"/>
        </w:rPr>
        <w:t xml:space="preserve">was the feeling that RRA does not distinguish </w:t>
      </w:r>
      <w:r w:rsidR="00461FEB" w:rsidRPr="00840527">
        <w:rPr>
          <w:rFonts w:cstheme="minorHAnsi"/>
        </w:rPr>
        <w:t>itself</w:t>
      </w:r>
      <w:r w:rsidRPr="00840527">
        <w:rPr>
          <w:rFonts w:cstheme="minorHAnsi"/>
        </w:rPr>
        <w:t xml:space="preserve"> enough from SSSR in terms of </w:t>
      </w:r>
      <w:r w:rsidR="00522EFC" w:rsidRPr="00840527">
        <w:rPr>
          <w:rFonts w:cstheme="minorHAnsi"/>
        </w:rPr>
        <w:t>its</w:t>
      </w:r>
      <w:r w:rsidRPr="00840527">
        <w:rPr>
          <w:rFonts w:cstheme="minorHAnsi"/>
        </w:rPr>
        <w:t xml:space="preserve"> membership, publication</w:t>
      </w:r>
      <w:r w:rsidR="00461FEB" w:rsidRPr="00840527">
        <w:rPr>
          <w:rFonts w:cstheme="minorHAnsi"/>
        </w:rPr>
        <w:t>s, or</w:t>
      </w:r>
      <w:r w:rsidRPr="00840527">
        <w:rPr>
          <w:rFonts w:cstheme="minorHAnsi"/>
        </w:rPr>
        <w:t xml:space="preserve"> organization goals and objectives. </w:t>
      </w:r>
      <w:r w:rsidR="00461FEB" w:rsidRPr="00840527">
        <w:rPr>
          <w:rFonts w:cstheme="minorHAnsi"/>
        </w:rPr>
        <w:t xml:space="preserve"> </w:t>
      </w:r>
      <w:r w:rsidRPr="00840527">
        <w:rPr>
          <w:rFonts w:cstheme="minorHAnsi"/>
        </w:rPr>
        <w:t xml:space="preserve">The view that RRA needs to distinguish itself from SSSR was mentioned approximately ten times </w:t>
      </w:r>
      <w:r w:rsidR="00461FEB" w:rsidRPr="00840527">
        <w:rPr>
          <w:rFonts w:cstheme="minorHAnsi"/>
        </w:rPr>
        <w:t>by leaders in response to multiple questions</w:t>
      </w:r>
      <w:r w:rsidRPr="00840527">
        <w:rPr>
          <w:rFonts w:cstheme="minorHAnsi"/>
        </w:rPr>
        <w:t xml:space="preserve">. </w:t>
      </w:r>
      <w:r w:rsidR="00461FEB" w:rsidRPr="00840527">
        <w:rPr>
          <w:rFonts w:cstheme="minorHAnsi"/>
        </w:rPr>
        <w:t xml:space="preserve"> </w:t>
      </w:r>
      <w:r w:rsidRPr="00840527">
        <w:rPr>
          <w:rFonts w:cstheme="minorHAnsi"/>
        </w:rPr>
        <w:t xml:space="preserve">However, even though there seems to be a need for RRA to grow from its current junior status to SSSR, </w:t>
      </w:r>
      <w:r w:rsidR="00461FEB" w:rsidRPr="00840527">
        <w:rPr>
          <w:rFonts w:cstheme="minorHAnsi"/>
        </w:rPr>
        <w:t xml:space="preserve">the </w:t>
      </w:r>
      <w:r w:rsidRPr="00840527">
        <w:rPr>
          <w:rFonts w:cstheme="minorHAnsi"/>
        </w:rPr>
        <w:t xml:space="preserve">overarching opinion </w:t>
      </w:r>
      <w:r w:rsidR="00461FEB" w:rsidRPr="00840527">
        <w:rPr>
          <w:rFonts w:cstheme="minorHAnsi"/>
        </w:rPr>
        <w:t xml:space="preserve">was </w:t>
      </w:r>
      <w:r w:rsidRPr="00840527">
        <w:rPr>
          <w:rFonts w:cstheme="minorHAnsi"/>
        </w:rPr>
        <w:t xml:space="preserve">that complete separation would be detrimental to </w:t>
      </w:r>
      <w:r w:rsidR="00461FEB" w:rsidRPr="00840527">
        <w:rPr>
          <w:rFonts w:cstheme="minorHAnsi"/>
        </w:rPr>
        <w:t>RRA</w:t>
      </w:r>
      <w:r w:rsidRPr="00840527">
        <w:rPr>
          <w:rFonts w:cstheme="minorHAnsi"/>
        </w:rPr>
        <w:t>.</w:t>
      </w:r>
    </w:p>
    <w:p w14:paraId="4840E0FC" w14:textId="4649BF64" w:rsidR="00DF4E26" w:rsidRPr="00840527" w:rsidRDefault="00DF4E26" w:rsidP="00DF4E26">
      <w:pPr>
        <w:spacing w:after="120" w:line="360" w:lineRule="auto"/>
        <w:ind w:firstLine="720"/>
        <w:rPr>
          <w:rFonts w:cstheme="minorHAnsi"/>
        </w:rPr>
      </w:pPr>
      <w:r w:rsidRPr="00840527">
        <w:rPr>
          <w:rFonts w:cstheme="minorHAnsi"/>
        </w:rPr>
        <w:lastRenderedPageBreak/>
        <w:t xml:space="preserve">It appears evident from the survey responses that RRA needs to clarify its identity in a way that distinguishes it from other professional organizations.  Without a distinctive identity, the organization will be unable to attract new members or resist pressures to merge with other associations.  Such an identity will also need to be clearly articulated in venues that reach interested persons and attract them to become members.  This may require changes in RRA’s journal, </w:t>
      </w:r>
      <w:r w:rsidR="00E71494" w:rsidRPr="00840527">
        <w:rPr>
          <w:rFonts w:cstheme="minorHAnsi"/>
        </w:rPr>
        <w:t>website, and existing communication strategies</w:t>
      </w:r>
      <w:r w:rsidRPr="00840527">
        <w:rPr>
          <w:rFonts w:cstheme="minorHAnsi"/>
        </w:rPr>
        <w:t>, or it may require the developme</w:t>
      </w:r>
      <w:r w:rsidR="00E71494" w:rsidRPr="00840527">
        <w:rPr>
          <w:rFonts w:cstheme="minorHAnsi"/>
        </w:rPr>
        <w:t>nt of new modes to communicate</w:t>
      </w:r>
      <w:r w:rsidRPr="00840527">
        <w:rPr>
          <w:rFonts w:cstheme="minorHAnsi"/>
        </w:rPr>
        <w:t xml:space="preserve"> the organization’s identity, especially to denominational researchers and those academics who focus on applied topics.</w:t>
      </w:r>
      <w:r w:rsidR="00492A1F" w:rsidRPr="00840527">
        <w:rPr>
          <w:rFonts w:cstheme="minorHAnsi"/>
        </w:rPr>
        <w:t xml:space="preserve">  For example, several respondents to the leadership survey suggested that denominational reports in the journal could be expanded.</w:t>
      </w:r>
    </w:p>
    <w:p w14:paraId="7C03FBA9" w14:textId="77777777" w:rsidR="00C63EBB" w:rsidRPr="00840527" w:rsidRDefault="00C63EBB" w:rsidP="00DF4E26">
      <w:pPr>
        <w:spacing w:after="120" w:line="360" w:lineRule="auto"/>
        <w:rPr>
          <w:rFonts w:cstheme="minorHAnsi"/>
        </w:rPr>
      </w:pPr>
    </w:p>
    <w:p w14:paraId="3FDA739D" w14:textId="77777777" w:rsidR="005B5E40" w:rsidRPr="00840527" w:rsidRDefault="005B5E40" w:rsidP="005B5E40">
      <w:pPr>
        <w:spacing w:after="120" w:line="360" w:lineRule="auto"/>
        <w:rPr>
          <w:rFonts w:cstheme="minorHAnsi"/>
          <w:i/>
        </w:rPr>
      </w:pPr>
      <w:r w:rsidRPr="00840527">
        <w:rPr>
          <w:rFonts w:cstheme="minorHAnsi"/>
          <w:i/>
        </w:rPr>
        <w:t>Suggested Action Items:</w:t>
      </w:r>
    </w:p>
    <w:p w14:paraId="3A921332" w14:textId="77777777" w:rsidR="005B5E40" w:rsidRPr="00840527" w:rsidRDefault="00FD0637" w:rsidP="00FD0637">
      <w:pPr>
        <w:pStyle w:val="ListParagraph"/>
        <w:numPr>
          <w:ilvl w:val="0"/>
          <w:numId w:val="11"/>
        </w:numPr>
        <w:spacing w:after="120" w:line="360" w:lineRule="auto"/>
        <w:rPr>
          <w:rFonts w:cstheme="minorHAnsi"/>
          <w:i/>
        </w:rPr>
      </w:pPr>
      <w:r w:rsidRPr="00840527">
        <w:rPr>
          <w:rFonts w:cstheme="minorHAnsi"/>
          <w:i/>
        </w:rPr>
        <w:t>Create a new mission statement and logo.</w:t>
      </w:r>
    </w:p>
    <w:p w14:paraId="10F731BE" w14:textId="77777777" w:rsidR="00492A1F" w:rsidRPr="00840527" w:rsidRDefault="00492A1F" w:rsidP="00492A1F">
      <w:pPr>
        <w:pStyle w:val="ListParagraph"/>
        <w:numPr>
          <w:ilvl w:val="0"/>
          <w:numId w:val="11"/>
        </w:numPr>
        <w:spacing w:after="120" w:line="360" w:lineRule="auto"/>
        <w:rPr>
          <w:rFonts w:cstheme="minorHAnsi"/>
          <w:i/>
        </w:rPr>
      </w:pPr>
      <w:r w:rsidRPr="00840527">
        <w:rPr>
          <w:rFonts w:cstheme="minorHAnsi"/>
          <w:i/>
        </w:rPr>
        <w:t>Review all programs and grants to ensure proper alignment with RRA’s mission.</w:t>
      </w:r>
    </w:p>
    <w:p w14:paraId="763C11EC" w14:textId="77777777" w:rsidR="00492A1F" w:rsidRPr="00840527" w:rsidRDefault="00492A1F" w:rsidP="00787937">
      <w:pPr>
        <w:pStyle w:val="ListParagraph"/>
        <w:numPr>
          <w:ilvl w:val="0"/>
          <w:numId w:val="11"/>
        </w:numPr>
        <w:spacing w:after="120" w:line="360" w:lineRule="auto"/>
        <w:rPr>
          <w:rFonts w:cstheme="minorHAnsi"/>
          <w:i/>
        </w:rPr>
      </w:pPr>
      <w:r w:rsidRPr="00840527">
        <w:rPr>
          <w:rFonts w:cstheme="minorHAnsi"/>
          <w:i/>
        </w:rPr>
        <w:t>Emphasize the</w:t>
      </w:r>
      <w:r w:rsidR="00FD0637" w:rsidRPr="00840527">
        <w:rPr>
          <w:rFonts w:cstheme="minorHAnsi"/>
          <w:i/>
        </w:rPr>
        <w:t xml:space="preserve"> applied focus </w:t>
      </w:r>
      <w:r w:rsidRPr="00840527">
        <w:rPr>
          <w:rFonts w:cstheme="minorHAnsi"/>
          <w:i/>
        </w:rPr>
        <w:t>more directly in the journal</w:t>
      </w:r>
      <w:r w:rsidR="00FD0637" w:rsidRPr="00840527">
        <w:rPr>
          <w:rFonts w:cstheme="minorHAnsi"/>
          <w:i/>
        </w:rPr>
        <w:t xml:space="preserve">, such as requiring research articles to have a “Practical Implications” section and/or </w:t>
      </w:r>
      <w:r w:rsidRPr="00840527">
        <w:rPr>
          <w:rFonts w:cstheme="minorHAnsi"/>
          <w:i/>
        </w:rPr>
        <w:t>expanding</w:t>
      </w:r>
      <w:r w:rsidR="00FD0637" w:rsidRPr="00840527">
        <w:rPr>
          <w:rFonts w:cstheme="minorHAnsi"/>
          <w:i/>
        </w:rPr>
        <w:t xml:space="preserve"> denominational reports</w:t>
      </w:r>
      <w:r w:rsidRPr="00840527">
        <w:rPr>
          <w:rFonts w:cstheme="minorHAnsi"/>
          <w:i/>
        </w:rPr>
        <w:t xml:space="preserve"> (perhaps in place of book reviews)</w:t>
      </w:r>
      <w:r w:rsidR="00FD0637" w:rsidRPr="00840527">
        <w:rPr>
          <w:rFonts w:cstheme="minorHAnsi"/>
          <w:i/>
        </w:rPr>
        <w:t>.</w:t>
      </w:r>
    </w:p>
    <w:p w14:paraId="79888B02" w14:textId="77777777" w:rsidR="00DF4E26" w:rsidRPr="00492A1F" w:rsidRDefault="00DF4E26" w:rsidP="00787937">
      <w:pPr>
        <w:pStyle w:val="ListParagraph"/>
        <w:numPr>
          <w:ilvl w:val="0"/>
          <w:numId w:val="11"/>
        </w:numPr>
        <w:spacing w:after="120" w:line="360" w:lineRule="auto"/>
        <w:rPr>
          <w:rFonts w:cstheme="minorHAnsi"/>
          <w:sz w:val="24"/>
          <w:szCs w:val="24"/>
        </w:rPr>
      </w:pPr>
      <w:r w:rsidRPr="00492A1F">
        <w:rPr>
          <w:rFonts w:cstheme="minorHAnsi"/>
          <w:sz w:val="24"/>
          <w:szCs w:val="24"/>
        </w:rPr>
        <w:br w:type="page"/>
      </w:r>
    </w:p>
    <w:p w14:paraId="0649CABC" w14:textId="77777777" w:rsidR="007F6C6E" w:rsidRPr="00D76CF5" w:rsidRDefault="00DF4E26" w:rsidP="00D76CF5">
      <w:pPr>
        <w:spacing w:after="120" w:line="360" w:lineRule="auto"/>
        <w:jc w:val="center"/>
        <w:rPr>
          <w:rFonts w:cstheme="minorHAnsi"/>
          <w:b/>
          <w:sz w:val="40"/>
          <w:szCs w:val="40"/>
        </w:rPr>
      </w:pPr>
      <w:r>
        <w:rPr>
          <w:rFonts w:cstheme="minorHAnsi"/>
          <w:b/>
          <w:sz w:val="40"/>
          <w:szCs w:val="40"/>
        </w:rPr>
        <w:lastRenderedPageBreak/>
        <w:t>THEME 2</w:t>
      </w:r>
      <w:r w:rsidR="007F6C6E" w:rsidRPr="00D76CF5">
        <w:rPr>
          <w:rFonts w:cstheme="minorHAnsi"/>
          <w:b/>
          <w:sz w:val="40"/>
          <w:szCs w:val="40"/>
        </w:rPr>
        <w:t>: APPLIED AUDIENCE</w:t>
      </w:r>
    </w:p>
    <w:p w14:paraId="57F33D47" w14:textId="1F72C5B5" w:rsidR="00D76CF5" w:rsidRPr="00DF4E26" w:rsidRDefault="00D76CF5" w:rsidP="00D76CF5">
      <w:pPr>
        <w:spacing w:after="120" w:line="360" w:lineRule="auto"/>
        <w:rPr>
          <w:rFonts w:cstheme="minorHAnsi"/>
        </w:rPr>
      </w:pPr>
      <w:r w:rsidRPr="00DF4E26">
        <w:rPr>
          <w:rFonts w:cstheme="minorHAnsi"/>
        </w:rPr>
        <w:tab/>
      </w:r>
      <w:r w:rsidRPr="00275C12">
        <w:rPr>
          <w:rFonts w:cstheme="minorHAnsi"/>
        </w:rPr>
        <w:t xml:space="preserve">From a high of 400 members in 2013, </w:t>
      </w:r>
      <w:r w:rsidR="00E25E45" w:rsidRPr="00275C12">
        <w:rPr>
          <w:rFonts w:cstheme="minorHAnsi"/>
        </w:rPr>
        <w:t xml:space="preserve">RRA </w:t>
      </w:r>
      <w:r w:rsidRPr="00275C12">
        <w:rPr>
          <w:rFonts w:cstheme="minorHAnsi"/>
        </w:rPr>
        <w:t xml:space="preserve">membership has declined and </w:t>
      </w:r>
      <w:r w:rsidR="00275C12" w:rsidRPr="00275C12">
        <w:rPr>
          <w:rFonts w:cstheme="minorHAnsi"/>
        </w:rPr>
        <w:t xml:space="preserve">stood </w:t>
      </w:r>
      <w:r w:rsidRPr="00275C12">
        <w:rPr>
          <w:rFonts w:cstheme="minorHAnsi"/>
        </w:rPr>
        <w:t xml:space="preserve">at </w:t>
      </w:r>
      <w:r w:rsidR="00275C12" w:rsidRPr="00275C12">
        <w:rPr>
          <w:rFonts w:cstheme="minorHAnsi"/>
        </w:rPr>
        <w:t>318 at the end of 2017</w:t>
      </w:r>
      <w:r w:rsidRPr="00275C12">
        <w:rPr>
          <w:rFonts w:cstheme="minorHAnsi"/>
        </w:rPr>
        <w:t xml:space="preserve">.  </w:t>
      </w:r>
      <w:r w:rsidRPr="00DF4E26">
        <w:rPr>
          <w:rFonts w:cstheme="minorHAnsi"/>
        </w:rPr>
        <w:t xml:space="preserve">This is </w:t>
      </w:r>
      <w:proofErr w:type="gramStart"/>
      <w:r w:rsidRPr="00DF4E26">
        <w:rPr>
          <w:rFonts w:cstheme="minorHAnsi"/>
        </w:rPr>
        <w:t>similar to</w:t>
      </w:r>
      <w:proofErr w:type="gramEnd"/>
      <w:r w:rsidRPr="00DF4E26">
        <w:rPr>
          <w:rFonts w:cstheme="minorHAnsi"/>
        </w:rPr>
        <w:t xml:space="preserve"> declines experienced by many professional associations.  If RRA is to attract more members, and especially if its focus on applied membership and research is to be strengthened (which more than 93% of the membership survey respondents desired), it is important first to examine the composition of the current membership to see what categories are over- or under-represented.  It is also important to examine the environment from which the organization </w:t>
      </w:r>
      <w:r w:rsidR="00461FEB">
        <w:rPr>
          <w:rFonts w:cstheme="minorHAnsi"/>
        </w:rPr>
        <w:t>might</w:t>
      </w:r>
      <w:r w:rsidRPr="00DF4E26">
        <w:rPr>
          <w:rFonts w:cstheme="minorHAnsi"/>
        </w:rPr>
        <w:t xml:space="preserve"> draw new members.</w:t>
      </w:r>
    </w:p>
    <w:p w14:paraId="2982A25D" w14:textId="2628BE9F" w:rsidR="00D76CF5" w:rsidRPr="00DF4E26" w:rsidRDefault="00D76CF5" w:rsidP="00D76CF5">
      <w:pPr>
        <w:spacing w:after="120" w:line="360" w:lineRule="auto"/>
        <w:rPr>
          <w:rFonts w:cstheme="minorHAnsi"/>
        </w:rPr>
      </w:pPr>
      <w:r w:rsidRPr="00DF4E26">
        <w:rPr>
          <w:rFonts w:cstheme="minorHAnsi"/>
        </w:rPr>
        <w:tab/>
        <w:t xml:space="preserve">According to the </w:t>
      </w:r>
      <w:r w:rsidR="002C5364">
        <w:rPr>
          <w:rFonts w:cstheme="minorHAnsi"/>
        </w:rPr>
        <w:t xml:space="preserve">2016 </w:t>
      </w:r>
      <w:r w:rsidR="00E25E45" w:rsidRPr="00DF4E26">
        <w:rPr>
          <w:rFonts w:cstheme="minorHAnsi"/>
        </w:rPr>
        <w:t>member</w:t>
      </w:r>
      <w:r w:rsidR="007620C3">
        <w:rPr>
          <w:rFonts w:cstheme="minorHAnsi"/>
        </w:rPr>
        <w:t>ship</w:t>
      </w:r>
      <w:r w:rsidR="00E25E45" w:rsidRPr="00DF4E26">
        <w:rPr>
          <w:rFonts w:cstheme="minorHAnsi"/>
        </w:rPr>
        <w:t xml:space="preserve"> </w:t>
      </w:r>
      <w:r w:rsidR="00461FEB">
        <w:rPr>
          <w:rFonts w:cstheme="minorHAnsi"/>
        </w:rPr>
        <w:t>survey, most (745</w:t>
      </w:r>
      <w:r w:rsidRPr="00DF4E26">
        <w:rPr>
          <w:rFonts w:cstheme="minorHAnsi"/>
        </w:rPr>
        <w:t xml:space="preserve">%) of RRA’s </w:t>
      </w:r>
      <w:r w:rsidR="00461FEB">
        <w:rPr>
          <w:rFonts w:cstheme="minorHAnsi"/>
        </w:rPr>
        <w:t>members are</w:t>
      </w:r>
      <w:r w:rsidRPr="00DF4E26">
        <w:rPr>
          <w:rFonts w:cstheme="minorHAnsi"/>
        </w:rPr>
        <w:t xml:space="preserve"> male, and their median age is in </w:t>
      </w:r>
      <w:r w:rsidR="00461FEB">
        <w:rPr>
          <w:rFonts w:cstheme="minorHAnsi"/>
        </w:rPr>
        <w:t>55-59 years old</w:t>
      </w:r>
      <w:r w:rsidRPr="00DF4E26">
        <w:rPr>
          <w:rFonts w:cstheme="minorHAnsi"/>
        </w:rPr>
        <w:t>.  Fewer than 10% are under the age of 35.  Approximately 13% are retired, and fewer than three percent (2.5%) are students.  Sociology is by far the most commonly claimed discipline, with 59% of the respondents claiming this specialty.  The next highest fields were religion/theology and psycholog</w:t>
      </w:r>
      <w:r w:rsidR="00461FEB">
        <w:rPr>
          <w:rFonts w:cstheme="minorHAnsi"/>
        </w:rPr>
        <w:t>y, which each accounted for 14</w:t>
      </w:r>
      <w:r w:rsidRPr="00DF4E26">
        <w:rPr>
          <w:rFonts w:cstheme="minorHAnsi"/>
        </w:rPr>
        <w:t xml:space="preserve">% of the respondents.  Political </w:t>
      </w:r>
      <w:r w:rsidR="00461FEB" w:rsidRPr="00DF4E26">
        <w:rPr>
          <w:rFonts w:cstheme="minorHAnsi"/>
        </w:rPr>
        <w:t xml:space="preserve">science, communication, anthropology, family science, and other disciplines </w:t>
      </w:r>
      <w:r w:rsidRPr="00DF4E26">
        <w:rPr>
          <w:rFonts w:cstheme="minorHAnsi"/>
        </w:rPr>
        <w:t xml:space="preserve">each accounted for less than 3% of the membership.  </w:t>
      </w:r>
      <w:r w:rsidR="000F7ED3">
        <w:rPr>
          <w:rFonts w:cstheme="minorHAnsi"/>
        </w:rPr>
        <w:t>N</w:t>
      </w:r>
      <w:r w:rsidRPr="00DF4E26">
        <w:rPr>
          <w:rFonts w:cstheme="minorHAnsi"/>
        </w:rPr>
        <w:t xml:space="preserve">o </w:t>
      </w:r>
      <w:r w:rsidR="00461FEB">
        <w:rPr>
          <w:rFonts w:cstheme="minorHAnsi"/>
        </w:rPr>
        <w:t>respondents</w:t>
      </w:r>
      <w:r w:rsidR="000F7ED3" w:rsidRPr="00435700">
        <w:rPr>
          <w:rFonts w:cstheme="minorHAnsi"/>
        </w:rPr>
        <w:t xml:space="preserve"> had </w:t>
      </w:r>
      <w:r w:rsidRPr="00DF4E26">
        <w:rPr>
          <w:rFonts w:cstheme="minorHAnsi"/>
        </w:rPr>
        <w:t xml:space="preserve">backgrounds </w:t>
      </w:r>
      <w:r w:rsidR="00461FEB" w:rsidRPr="00DF4E26">
        <w:rPr>
          <w:rFonts w:cstheme="minorHAnsi"/>
        </w:rPr>
        <w:t>in economics or</w:t>
      </w:r>
      <w:r w:rsidR="00461FEB">
        <w:rPr>
          <w:rFonts w:cstheme="minorHAnsi"/>
        </w:rPr>
        <w:t xml:space="preserve"> history</w:t>
      </w:r>
      <w:r w:rsidR="00461FEB" w:rsidRPr="00DF4E26">
        <w:rPr>
          <w:rFonts w:cstheme="minorHAnsi"/>
        </w:rPr>
        <w:t xml:space="preserve">.  </w:t>
      </w:r>
      <w:r w:rsidR="00461FEB">
        <w:rPr>
          <w:rFonts w:cstheme="minorHAnsi"/>
        </w:rPr>
        <w:t>In terms of research interests</w:t>
      </w:r>
      <w:r w:rsidRPr="00DF4E26">
        <w:rPr>
          <w:rFonts w:cstheme="minorHAnsi"/>
        </w:rPr>
        <w:t xml:space="preserve">, the largest number </w:t>
      </w:r>
      <w:r w:rsidR="00461FEB">
        <w:rPr>
          <w:rFonts w:cstheme="minorHAnsi"/>
        </w:rPr>
        <w:t>of respondents (41</w:t>
      </w:r>
      <w:r w:rsidRPr="00DF4E26">
        <w:rPr>
          <w:rFonts w:cstheme="minorHAnsi"/>
        </w:rPr>
        <w:t>%) studied mainline Protestant denominations, with smaller num</w:t>
      </w:r>
      <w:r w:rsidR="00461FEB">
        <w:rPr>
          <w:rFonts w:cstheme="minorHAnsi"/>
        </w:rPr>
        <w:t>bers researching Catholics (19</w:t>
      </w:r>
      <w:r w:rsidRPr="00DF4E26">
        <w:rPr>
          <w:rFonts w:cstheme="minorHAnsi"/>
        </w:rPr>
        <w:t>%), evangelical</w:t>
      </w:r>
      <w:r w:rsidR="00461FEB">
        <w:rPr>
          <w:rFonts w:cstheme="minorHAnsi"/>
        </w:rPr>
        <w:t>s/conservative Protestants (17</w:t>
      </w:r>
      <w:r w:rsidRPr="00DF4E26">
        <w:rPr>
          <w:rFonts w:cstheme="minorHAnsi"/>
        </w:rPr>
        <w:t xml:space="preserve">%), </w:t>
      </w:r>
      <w:r w:rsidR="005B4529">
        <w:rPr>
          <w:rFonts w:cstheme="minorHAnsi"/>
        </w:rPr>
        <w:t>or</w:t>
      </w:r>
      <w:r w:rsidRPr="00DF4E26">
        <w:rPr>
          <w:rFonts w:cstheme="minorHAnsi"/>
        </w:rPr>
        <w:t xml:space="preserve"> Christians in gener</w:t>
      </w:r>
      <w:r w:rsidR="005B4529">
        <w:rPr>
          <w:rFonts w:cstheme="minorHAnsi"/>
        </w:rPr>
        <w:t>al (13%).  T</w:t>
      </w:r>
      <w:r w:rsidRPr="00DF4E26">
        <w:rPr>
          <w:rFonts w:cstheme="minorHAnsi"/>
        </w:rPr>
        <w:t xml:space="preserve">hree or fewer respondents report researching </w:t>
      </w:r>
      <w:r w:rsidR="00102A67">
        <w:rPr>
          <w:rFonts w:cstheme="minorHAnsi"/>
        </w:rPr>
        <w:t xml:space="preserve">one of the following groups: </w:t>
      </w:r>
      <w:r w:rsidRPr="00DF4E26">
        <w:rPr>
          <w:rFonts w:cstheme="minorHAnsi"/>
        </w:rPr>
        <w:t>Mormons, African American churches, Muslims, Hindus, Buddhists, or New Religious Movements.</w:t>
      </w:r>
    </w:p>
    <w:p w14:paraId="139B8DE6" w14:textId="04259E53" w:rsidR="00D76CF5" w:rsidRPr="00DF4E26" w:rsidRDefault="00D76CF5" w:rsidP="00D76CF5">
      <w:pPr>
        <w:spacing w:after="120" w:line="360" w:lineRule="auto"/>
        <w:rPr>
          <w:rFonts w:cstheme="minorHAnsi"/>
        </w:rPr>
      </w:pPr>
      <w:r w:rsidRPr="00DF4E26">
        <w:rPr>
          <w:rFonts w:cstheme="minorHAnsi"/>
        </w:rPr>
        <w:tab/>
        <w:t>It would seem logical that RRA’s efforts should concentrate on attempting to recruit persons from underrepresented areas who are interested in applying the findings of various disciplines to religious organizations.  One must first determine, however, how many such persons exist.  As several respondents to the leadership survey pointed out, there are fewer and fewer denominations that support a research unit or department:</w:t>
      </w:r>
    </w:p>
    <w:p w14:paraId="519F684D" w14:textId="43C8DC8F" w:rsidR="00D76CF5" w:rsidRPr="00DF4E26" w:rsidRDefault="00D76CF5" w:rsidP="00D76CF5">
      <w:pPr>
        <w:spacing w:after="120" w:line="360" w:lineRule="auto"/>
        <w:ind w:left="720" w:right="720"/>
        <w:rPr>
          <w:rFonts w:cstheme="minorHAnsi"/>
        </w:rPr>
      </w:pPr>
      <w:r w:rsidRPr="00DF4E26">
        <w:rPr>
          <w:rFonts w:cstheme="minorHAnsi"/>
        </w:rPr>
        <w:t xml:space="preserve">The decline of denominational research units and the emergence of generational cleavages among members have presented RRA with formidable challenges.  These challenges have raised questions about the relevance of </w:t>
      </w:r>
      <w:r w:rsidR="00522EFC">
        <w:rPr>
          <w:rFonts w:cstheme="minorHAnsi"/>
        </w:rPr>
        <w:t>RR</w:t>
      </w:r>
      <w:r w:rsidRPr="00DF4E26">
        <w:rPr>
          <w:rFonts w:cstheme="minorHAnsi"/>
        </w:rPr>
        <w:t>A among some of its members.</w:t>
      </w:r>
    </w:p>
    <w:p w14:paraId="6B713134" w14:textId="77777777" w:rsidR="00D76CF5" w:rsidRPr="00DF4E26" w:rsidRDefault="00D76CF5" w:rsidP="00D76CF5">
      <w:pPr>
        <w:spacing w:after="120" w:line="360" w:lineRule="auto"/>
        <w:ind w:left="720" w:right="720"/>
        <w:rPr>
          <w:rFonts w:cstheme="minorHAnsi"/>
        </w:rPr>
      </w:pPr>
      <w:r w:rsidRPr="00DF4E26">
        <w:rPr>
          <w:rFonts w:cstheme="minorHAnsi"/>
        </w:rPr>
        <w:t xml:space="preserve">The fortunes of the RRA are dependent upon the fortunes of American denominations and upon the academic study of the sociology of religion (particularly “churchy” sociology). Right now, both are </w:t>
      </w:r>
      <w:proofErr w:type="spellStart"/>
      <w:r w:rsidRPr="00DF4E26">
        <w:rPr>
          <w:rFonts w:cstheme="minorHAnsi"/>
        </w:rPr>
        <w:t>downtrending</w:t>
      </w:r>
      <w:proofErr w:type="spellEnd"/>
      <w:r w:rsidRPr="00DF4E26">
        <w:rPr>
          <w:rFonts w:cstheme="minorHAnsi"/>
        </w:rPr>
        <w:t>.</w:t>
      </w:r>
    </w:p>
    <w:p w14:paraId="707992EC" w14:textId="77777777" w:rsidR="00D76CF5" w:rsidRPr="00DF4E26" w:rsidRDefault="00D76CF5" w:rsidP="00D76CF5">
      <w:pPr>
        <w:spacing w:after="120" w:line="360" w:lineRule="auto"/>
        <w:rPr>
          <w:rFonts w:cstheme="minorHAnsi"/>
        </w:rPr>
      </w:pPr>
      <w:r w:rsidRPr="00DF4E26">
        <w:rPr>
          <w:rFonts w:cstheme="minorHAnsi"/>
        </w:rPr>
        <w:lastRenderedPageBreak/>
        <w:tab/>
        <w:t>A first step, therefore, would be to identify where researchers on religion and churches might exist.  Some possible ways of doing this might be to contact the following groups or organizations:</w:t>
      </w:r>
    </w:p>
    <w:p w14:paraId="03064B78" w14:textId="042FF8A2" w:rsidR="00D76CF5" w:rsidRPr="00DF4E26" w:rsidRDefault="00D76CF5" w:rsidP="00D76CF5">
      <w:pPr>
        <w:pStyle w:val="ListParagraph"/>
        <w:numPr>
          <w:ilvl w:val="0"/>
          <w:numId w:val="3"/>
        </w:numPr>
        <w:spacing w:after="120" w:line="360" w:lineRule="auto"/>
        <w:rPr>
          <w:rFonts w:cstheme="minorHAnsi"/>
        </w:rPr>
      </w:pPr>
      <w:r w:rsidRPr="00DF4E26">
        <w:rPr>
          <w:rFonts w:cstheme="minorHAnsi"/>
        </w:rPr>
        <w:t xml:space="preserve">Denominational officials and religious institutions of higher education, especially in faith traditions outside of Mainstream Protestantism and Catholicism – for example, the Mormon Social Science Association, </w:t>
      </w:r>
      <w:r w:rsidR="00D11C92" w:rsidRPr="00DF4E26">
        <w:rPr>
          <w:rFonts w:cstheme="minorHAnsi"/>
        </w:rPr>
        <w:t>African American denominations, World Congress of Muslim Philanthropists, International Institute of Islamic Though</w:t>
      </w:r>
      <w:r w:rsidR="00522EFC">
        <w:rPr>
          <w:rFonts w:cstheme="minorHAnsi"/>
        </w:rPr>
        <w:t>t</w:t>
      </w:r>
      <w:r w:rsidR="00D11C92" w:rsidRPr="00DF4E26">
        <w:rPr>
          <w:rFonts w:cstheme="minorHAnsi"/>
        </w:rPr>
        <w:t xml:space="preserve">, </w:t>
      </w:r>
      <w:r w:rsidRPr="00DF4E26">
        <w:rPr>
          <w:rFonts w:cstheme="minorHAnsi"/>
        </w:rPr>
        <w:t>and faith-base</w:t>
      </w:r>
      <w:r w:rsidR="00D11C92" w:rsidRPr="00DF4E26">
        <w:rPr>
          <w:rFonts w:cstheme="minorHAnsi"/>
        </w:rPr>
        <w:t>d</w:t>
      </w:r>
      <w:r w:rsidRPr="00DF4E26">
        <w:rPr>
          <w:rFonts w:cstheme="minorHAnsi"/>
        </w:rPr>
        <w:t xml:space="preserve"> universities outside the Christian tradition </w:t>
      </w:r>
    </w:p>
    <w:p w14:paraId="7C2609BB" w14:textId="3D3B8B7E" w:rsidR="00265829" w:rsidRPr="005B4529" w:rsidRDefault="00D76CF5" w:rsidP="00B47047">
      <w:pPr>
        <w:pStyle w:val="ListParagraph"/>
        <w:numPr>
          <w:ilvl w:val="0"/>
          <w:numId w:val="3"/>
        </w:numPr>
        <w:spacing w:after="120" w:line="360" w:lineRule="auto"/>
        <w:rPr>
          <w:rFonts w:cstheme="minorHAnsi"/>
        </w:rPr>
      </w:pPr>
      <w:r w:rsidRPr="005B4529">
        <w:rPr>
          <w:rFonts w:cstheme="minorHAnsi"/>
        </w:rPr>
        <w:t xml:space="preserve">Specialty sections on religion </w:t>
      </w:r>
      <w:r w:rsidR="00522EFC" w:rsidRPr="005B4529">
        <w:rPr>
          <w:rFonts w:cstheme="minorHAnsi"/>
        </w:rPr>
        <w:t>and/</w:t>
      </w:r>
      <w:r w:rsidRPr="005B4529">
        <w:rPr>
          <w:rFonts w:cstheme="minorHAnsi"/>
        </w:rPr>
        <w:t xml:space="preserve">or applied research in the </w:t>
      </w:r>
      <w:r w:rsidR="005B4529" w:rsidRPr="005B4529">
        <w:rPr>
          <w:rFonts w:cstheme="minorHAnsi"/>
        </w:rPr>
        <w:t xml:space="preserve">American Academy of Religion, American Political Science Association, </w:t>
      </w:r>
      <w:r w:rsidRPr="005B4529">
        <w:rPr>
          <w:rFonts w:cstheme="minorHAnsi"/>
        </w:rPr>
        <w:t xml:space="preserve">American Psychological Association, American Sociological Association, </w:t>
      </w:r>
      <w:r w:rsidR="00265829" w:rsidRPr="005B4529">
        <w:rPr>
          <w:rFonts w:cstheme="minorHAnsi"/>
        </w:rPr>
        <w:t>Association of Statisticians of American Religious Bodies (ASARB)</w:t>
      </w:r>
    </w:p>
    <w:p w14:paraId="5A503721" w14:textId="0E0D3BFC" w:rsidR="00265829" w:rsidRPr="00DF4E26" w:rsidRDefault="00265829" w:rsidP="00265829">
      <w:pPr>
        <w:pStyle w:val="ListParagraph"/>
        <w:numPr>
          <w:ilvl w:val="0"/>
          <w:numId w:val="3"/>
        </w:numPr>
        <w:spacing w:after="120" w:line="360" w:lineRule="auto"/>
        <w:rPr>
          <w:rFonts w:cstheme="minorHAnsi"/>
        </w:rPr>
      </w:pPr>
      <w:r w:rsidRPr="00DF4E26">
        <w:rPr>
          <w:rFonts w:cstheme="minorHAnsi"/>
        </w:rPr>
        <w:t xml:space="preserve">Professional associations of journalists who report on religion, lawyers who litigate </w:t>
      </w:r>
      <w:r w:rsidR="005B4529" w:rsidRPr="00DF4E26">
        <w:rPr>
          <w:rFonts w:cstheme="minorHAnsi"/>
        </w:rPr>
        <w:t xml:space="preserve">church/state </w:t>
      </w:r>
      <w:r w:rsidRPr="00DF4E26">
        <w:rPr>
          <w:rFonts w:cstheme="minorHAnsi"/>
        </w:rPr>
        <w:t xml:space="preserve">issues, </w:t>
      </w:r>
      <w:r w:rsidR="000F7ED3" w:rsidRPr="00435700">
        <w:rPr>
          <w:rFonts w:cstheme="minorHAnsi"/>
        </w:rPr>
        <w:t>chaplains</w:t>
      </w:r>
      <w:r w:rsidR="000F7ED3">
        <w:rPr>
          <w:rFonts w:cstheme="minorHAnsi"/>
        </w:rPr>
        <w:t xml:space="preserve">, </w:t>
      </w:r>
      <w:r w:rsidRPr="00DF4E26">
        <w:rPr>
          <w:rFonts w:cstheme="minorHAnsi"/>
        </w:rPr>
        <w:t>social workers, c</w:t>
      </w:r>
      <w:r w:rsidR="005B4529">
        <w:rPr>
          <w:rFonts w:cstheme="minorHAnsi"/>
        </w:rPr>
        <w:t>ounselors, or medical personnel</w:t>
      </w:r>
    </w:p>
    <w:p w14:paraId="4104F18C" w14:textId="1C398366" w:rsidR="00D76CF5" w:rsidRPr="00435700" w:rsidRDefault="00D76CF5" w:rsidP="00265829">
      <w:pPr>
        <w:pStyle w:val="ListParagraph"/>
        <w:numPr>
          <w:ilvl w:val="0"/>
          <w:numId w:val="3"/>
        </w:numPr>
        <w:spacing w:after="120" w:line="360" w:lineRule="auto"/>
        <w:rPr>
          <w:rFonts w:cstheme="minorHAnsi"/>
        </w:rPr>
      </w:pPr>
      <w:r w:rsidRPr="00DF4E26">
        <w:rPr>
          <w:rFonts w:cstheme="minorHAnsi"/>
        </w:rPr>
        <w:t>Seminari</w:t>
      </w:r>
      <w:r w:rsidR="005B4529">
        <w:rPr>
          <w:rFonts w:cstheme="minorHAnsi"/>
        </w:rPr>
        <w:t xml:space="preserve">es and ministerial associations such as </w:t>
      </w:r>
      <w:r w:rsidR="005B4529">
        <w:t>Association of Doctor of Ministry Directors</w:t>
      </w:r>
      <w:r w:rsidR="000F7ED3" w:rsidRPr="00435700">
        <w:rPr>
          <w:rFonts w:cstheme="minorHAnsi"/>
        </w:rPr>
        <w:t>, Roman Catholic Pastoral Planning Offices</w:t>
      </w:r>
      <w:r w:rsidR="00435700" w:rsidRPr="00435700">
        <w:rPr>
          <w:rFonts w:cstheme="minorHAnsi"/>
        </w:rPr>
        <w:t>,</w:t>
      </w:r>
      <w:r w:rsidR="000F7ED3" w:rsidRPr="00435700">
        <w:rPr>
          <w:rFonts w:cstheme="minorHAnsi"/>
        </w:rPr>
        <w:t xml:space="preserve"> and similar data-gathering</w:t>
      </w:r>
      <w:r w:rsidR="00435700" w:rsidRPr="00435700">
        <w:rPr>
          <w:rFonts w:cstheme="minorHAnsi"/>
        </w:rPr>
        <w:t>/</w:t>
      </w:r>
      <w:r w:rsidR="000F7ED3" w:rsidRPr="00435700">
        <w:rPr>
          <w:rFonts w:cstheme="minorHAnsi"/>
        </w:rPr>
        <w:t>information</w:t>
      </w:r>
      <w:r w:rsidR="00435700" w:rsidRPr="00435700">
        <w:rPr>
          <w:rFonts w:cstheme="minorHAnsi"/>
        </w:rPr>
        <w:t>/</w:t>
      </w:r>
      <w:r w:rsidR="000F7ED3" w:rsidRPr="00435700">
        <w:rPr>
          <w:rFonts w:cstheme="minorHAnsi"/>
        </w:rPr>
        <w:t>planning offices in other faith groups.</w:t>
      </w:r>
    </w:p>
    <w:p w14:paraId="75B36524" w14:textId="68A8AE69" w:rsidR="00D76CF5" w:rsidRPr="00DF4E26" w:rsidRDefault="00D76CF5" w:rsidP="00D76CF5">
      <w:pPr>
        <w:pStyle w:val="ListParagraph"/>
        <w:numPr>
          <w:ilvl w:val="0"/>
          <w:numId w:val="3"/>
        </w:numPr>
        <w:spacing w:after="120" w:line="360" w:lineRule="auto"/>
        <w:rPr>
          <w:rFonts w:cstheme="minorHAnsi"/>
        </w:rPr>
      </w:pPr>
      <w:r w:rsidRPr="00DF4E26">
        <w:rPr>
          <w:rFonts w:cstheme="minorHAnsi"/>
        </w:rPr>
        <w:t>Foundations that fund religious research and organizations tha</w:t>
      </w:r>
      <w:r w:rsidR="00492A1F">
        <w:rPr>
          <w:rFonts w:cstheme="minorHAnsi"/>
        </w:rPr>
        <w:t>t conduct it (</w:t>
      </w:r>
      <w:r w:rsidR="00102A67">
        <w:t>Lilly Endowment</w:t>
      </w:r>
      <w:r w:rsidR="005B4529">
        <w:t xml:space="preserve"> Inc.</w:t>
      </w:r>
      <w:r w:rsidR="00102A67">
        <w:t xml:space="preserve">, Ford Foundation, </w:t>
      </w:r>
      <w:r w:rsidR="005B4529">
        <w:t xml:space="preserve">John </w:t>
      </w:r>
      <w:r w:rsidR="00102A67">
        <w:t xml:space="preserve">Templeton Foundation, Pew </w:t>
      </w:r>
      <w:r w:rsidR="005B4529">
        <w:t xml:space="preserve">Charitable Trusts, </w:t>
      </w:r>
      <w:proofErr w:type="spellStart"/>
      <w:r w:rsidR="00102A67">
        <w:t>Barna</w:t>
      </w:r>
      <w:proofErr w:type="spellEnd"/>
      <w:r w:rsidR="005B4529">
        <w:t xml:space="preserve"> Group</w:t>
      </w:r>
      <w:r w:rsidR="00102A67">
        <w:t>, Lifeway, PRRI</w:t>
      </w:r>
      <w:r w:rsidR="005B4529">
        <w:t>,</w:t>
      </w:r>
      <w:r w:rsidR="00102A67">
        <w:t xml:space="preserve"> Faith Communities Today</w:t>
      </w:r>
      <w:r w:rsidR="00AB2EE2">
        <w:t>, etc.</w:t>
      </w:r>
      <w:r w:rsidRPr="00DF4E26">
        <w:rPr>
          <w:rFonts w:cstheme="minorHAnsi"/>
        </w:rPr>
        <w:t>)</w:t>
      </w:r>
    </w:p>
    <w:p w14:paraId="7E3C1BBF" w14:textId="61682A9A" w:rsidR="00D76CF5" w:rsidRPr="00840527" w:rsidRDefault="00D76CF5" w:rsidP="00D76CF5">
      <w:pPr>
        <w:spacing w:after="120" w:line="360" w:lineRule="auto"/>
        <w:ind w:firstLine="720"/>
        <w:rPr>
          <w:rFonts w:cstheme="minorHAnsi"/>
        </w:rPr>
      </w:pPr>
      <w:r w:rsidRPr="00840527">
        <w:rPr>
          <w:rFonts w:cstheme="minorHAnsi"/>
        </w:rPr>
        <w:t>An attractive feature of RRA, cited by several survey respondents, was the comparatively low financial cost of membership.  Perhaps a special invitation to one year of membership or a reduced fee for the SSSR</w:t>
      </w:r>
      <w:r w:rsidR="00492A1F" w:rsidRPr="00840527">
        <w:rPr>
          <w:rFonts w:cstheme="minorHAnsi"/>
        </w:rPr>
        <w:t>+RRA</w:t>
      </w:r>
      <w:r w:rsidRPr="00840527">
        <w:rPr>
          <w:rFonts w:cstheme="minorHAnsi"/>
        </w:rPr>
        <w:t xml:space="preserve"> meeting (accompanied by a list of relevant applied session topics) could attract members from these groups.  </w:t>
      </w:r>
      <w:r w:rsidR="0061333F" w:rsidRPr="00840527">
        <w:rPr>
          <w:rFonts w:cstheme="minorHAnsi"/>
        </w:rPr>
        <w:t>Responses to the leader</w:t>
      </w:r>
      <w:r w:rsidR="007620C3" w:rsidRPr="00840527">
        <w:rPr>
          <w:rFonts w:cstheme="minorHAnsi"/>
        </w:rPr>
        <w:t>ship</w:t>
      </w:r>
      <w:r w:rsidR="0061333F" w:rsidRPr="00840527">
        <w:rPr>
          <w:rFonts w:cstheme="minorHAnsi"/>
        </w:rPr>
        <w:t xml:space="preserve"> survey also noted that denominational reports published in the </w:t>
      </w:r>
      <w:r w:rsidR="000F7ED3" w:rsidRPr="00840527">
        <w:rPr>
          <w:rFonts w:cstheme="minorHAnsi"/>
          <w:i/>
        </w:rPr>
        <w:t>Review</w:t>
      </w:r>
      <w:r w:rsidR="005B4529" w:rsidRPr="00840527">
        <w:rPr>
          <w:rFonts w:cstheme="minorHAnsi"/>
          <w:i/>
        </w:rPr>
        <w:t xml:space="preserve"> of Religious Research</w:t>
      </w:r>
      <w:r w:rsidR="000F7ED3" w:rsidRPr="00840527">
        <w:rPr>
          <w:rFonts w:cstheme="minorHAnsi"/>
        </w:rPr>
        <w:t xml:space="preserve"> </w:t>
      </w:r>
      <w:r w:rsidR="0061333F" w:rsidRPr="00840527">
        <w:rPr>
          <w:rFonts w:cstheme="minorHAnsi"/>
        </w:rPr>
        <w:t>could be better publicized to the respective groups.</w:t>
      </w:r>
    </w:p>
    <w:p w14:paraId="63017063" w14:textId="77777777" w:rsidR="005B5E40" w:rsidRPr="00840527" w:rsidRDefault="005B5E40" w:rsidP="005B5E40">
      <w:pPr>
        <w:spacing w:after="120" w:line="360" w:lineRule="auto"/>
        <w:rPr>
          <w:rFonts w:cstheme="minorHAnsi"/>
        </w:rPr>
      </w:pPr>
    </w:p>
    <w:p w14:paraId="49416580" w14:textId="77777777" w:rsidR="005B5E40" w:rsidRPr="00840527" w:rsidRDefault="005B5E40" w:rsidP="005B5E40">
      <w:pPr>
        <w:spacing w:after="120" w:line="360" w:lineRule="auto"/>
        <w:rPr>
          <w:rFonts w:cstheme="minorHAnsi"/>
          <w:i/>
        </w:rPr>
      </w:pPr>
      <w:r w:rsidRPr="00840527">
        <w:rPr>
          <w:rFonts w:cstheme="minorHAnsi"/>
          <w:i/>
        </w:rPr>
        <w:t>Suggested Action Items:</w:t>
      </w:r>
    </w:p>
    <w:p w14:paraId="6CDFA9AD" w14:textId="0EF2538F" w:rsidR="0061333F" w:rsidRPr="00840527" w:rsidRDefault="00E22994" w:rsidP="00D020AA">
      <w:pPr>
        <w:pStyle w:val="ListParagraph"/>
        <w:numPr>
          <w:ilvl w:val="1"/>
          <w:numId w:val="2"/>
        </w:numPr>
        <w:tabs>
          <w:tab w:val="clear" w:pos="1440"/>
        </w:tabs>
        <w:spacing w:after="120" w:line="360" w:lineRule="auto"/>
        <w:ind w:left="360"/>
        <w:rPr>
          <w:rFonts w:cstheme="minorHAnsi"/>
          <w:i/>
        </w:rPr>
      </w:pPr>
      <w:r w:rsidRPr="00840527">
        <w:rPr>
          <w:rFonts w:cstheme="minorHAnsi"/>
          <w:i/>
        </w:rPr>
        <w:t xml:space="preserve">Keep </w:t>
      </w:r>
      <w:r w:rsidR="003418D0" w:rsidRPr="00840527">
        <w:rPr>
          <w:rFonts w:cstheme="minorHAnsi"/>
          <w:i/>
        </w:rPr>
        <w:t xml:space="preserve">membership </w:t>
      </w:r>
      <w:r w:rsidRPr="00840527">
        <w:rPr>
          <w:rFonts w:cstheme="minorHAnsi"/>
          <w:i/>
        </w:rPr>
        <w:t>costs affordable</w:t>
      </w:r>
      <w:r w:rsidR="00492A1F" w:rsidRPr="00840527">
        <w:rPr>
          <w:rFonts w:cstheme="minorHAnsi"/>
          <w:i/>
        </w:rPr>
        <w:t xml:space="preserve">. </w:t>
      </w:r>
    </w:p>
    <w:p w14:paraId="5B7D4B4E" w14:textId="65F91469" w:rsidR="00492A1F" w:rsidRPr="00840527" w:rsidRDefault="00492A1F" w:rsidP="00D020AA">
      <w:pPr>
        <w:pStyle w:val="ListParagraph"/>
        <w:numPr>
          <w:ilvl w:val="1"/>
          <w:numId w:val="2"/>
        </w:numPr>
        <w:tabs>
          <w:tab w:val="clear" w:pos="1440"/>
        </w:tabs>
        <w:spacing w:after="120" w:line="360" w:lineRule="auto"/>
        <w:ind w:left="360"/>
        <w:rPr>
          <w:rFonts w:cstheme="minorHAnsi"/>
          <w:i/>
        </w:rPr>
      </w:pPr>
      <w:r w:rsidRPr="00840527">
        <w:rPr>
          <w:rFonts w:cstheme="minorHAnsi"/>
          <w:i/>
        </w:rPr>
        <w:t>Reach out to seminaries</w:t>
      </w:r>
      <w:r w:rsidR="0061333F" w:rsidRPr="00840527">
        <w:rPr>
          <w:rFonts w:cstheme="minorHAnsi"/>
          <w:i/>
        </w:rPr>
        <w:t>, young scholars, women</w:t>
      </w:r>
      <w:r w:rsidR="0094681E" w:rsidRPr="00840527">
        <w:rPr>
          <w:rFonts w:cstheme="minorHAnsi"/>
          <w:i/>
        </w:rPr>
        <w:t>, and the various groups listed above</w:t>
      </w:r>
      <w:r w:rsidRPr="00840527">
        <w:rPr>
          <w:rFonts w:cstheme="minorHAnsi"/>
          <w:i/>
        </w:rPr>
        <w:t>.</w:t>
      </w:r>
    </w:p>
    <w:p w14:paraId="6CD27883" w14:textId="77777777" w:rsidR="00CF3135" w:rsidRPr="00840527" w:rsidRDefault="00492A1F" w:rsidP="00787937">
      <w:pPr>
        <w:pStyle w:val="ListParagraph"/>
        <w:numPr>
          <w:ilvl w:val="1"/>
          <w:numId w:val="2"/>
        </w:numPr>
        <w:tabs>
          <w:tab w:val="clear" w:pos="1440"/>
        </w:tabs>
        <w:spacing w:after="120" w:line="360" w:lineRule="auto"/>
        <w:ind w:left="360"/>
        <w:rPr>
          <w:rFonts w:cstheme="minorHAnsi"/>
        </w:rPr>
      </w:pPr>
      <w:r w:rsidRPr="00840527">
        <w:rPr>
          <w:rFonts w:cstheme="minorHAnsi"/>
          <w:i/>
        </w:rPr>
        <w:t>Coordinate with existing organizations outside of traditional Christian denominations.</w:t>
      </w:r>
    </w:p>
    <w:p w14:paraId="64C237CA" w14:textId="14A3D942" w:rsidR="00D76CF5" w:rsidRPr="006947B0" w:rsidRDefault="00D76CF5" w:rsidP="00787937">
      <w:pPr>
        <w:pStyle w:val="ListParagraph"/>
        <w:numPr>
          <w:ilvl w:val="1"/>
          <w:numId w:val="2"/>
        </w:numPr>
        <w:tabs>
          <w:tab w:val="clear" w:pos="1440"/>
        </w:tabs>
        <w:spacing w:after="120" w:line="360" w:lineRule="auto"/>
        <w:ind w:left="360"/>
        <w:rPr>
          <w:rFonts w:cstheme="minorHAnsi"/>
        </w:rPr>
      </w:pPr>
      <w:r w:rsidRPr="006947B0">
        <w:rPr>
          <w:rFonts w:cstheme="minorHAnsi"/>
        </w:rPr>
        <w:br w:type="page"/>
      </w:r>
    </w:p>
    <w:p w14:paraId="09E33580" w14:textId="3520C836" w:rsidR="007F6C6E" w:rsidRPr="00CF3135" w:rsidRDefault="007F6C6E" w:rsidP="00D76CF5">
      <w:pPr>
        <w:spacing w:after="120" w:line="360" w:lineRule="auto"/>
        <w:jc w:val="center"/>
        <w:rPr>
          <w:rFonts w:cstheme="minorHAnsi"/>
          <w:b/>
          <w:sz w:val="40"/>
          <w:szCs w:val="40"/>
        </w:rPr>
      </w:pPr>
      <w:r w:rsidRPr="00CF3135">
        <w:rPr>
          <w:rFonts w:cstheme="minorHAnsi"/>
          <w:b/>
          <w:sz w:val="40"/>
          <w:szCs w:val="40"/>
        </w:rPr>
        <w:lastRenderedPageBreak/>
        <w:t>THEME 3: COMMUNICATION</w:t>
      </w:r>
      <w:r w:rsidR="00F51A26" w:rsidRPr="00CF3135">
        <w:rPr>
          <w:rFonts w:cstheme="minorHAnsi"/>
          <w:b/>
          <w:sz w:val="40"/>
          <w:szCs w:val="40"/>
        </w:rPr>
        <w:t>/NETWORKING</w:t>
      </w:r>
    </w:p>
    <w:p w14:paraId="65CBF934" w14:textId="0C21E087" w:rsidR="002D1848" w:rsidRPr="00840527" w:rsidRDefault="00ED244A" w:rsidP="00604B48">
      <w:pPr>
        <w:pStyle w:val="NormalWeb"/>
        <w:spacing w:before="0" w:beforeAutospacing="0" w:after="120" w:afterAutospacing="0" w:line="360" w:lineRule="auto"/>
        <w:ind w:firstLine="720"/>
        <w:rPr>
          <w:rFonts w:asciiTheme="minorHAnsi" w:hAnsiTheme="minorHAnsi" w:cstheme="minorHAnsi"/>
          <w:sz w:val="22"/>
          <w:szCs w:val="22"/>
        </w:rPr>
      </w:pPr>
      <w:r w:rsidRPr="00840527">
        <w:rPr>
          <w:rFonts w:asciiTheme="minorHAnsi" w:hAnsiTheme="minorHAnsi" w:cstheme="minorHAnsi"/>
          <w:sz w:val="22"/>
          <w:szCs w:val="22"/>
        </w:rPr>
        <w:t xml:space="preserve">Voluntary organizations </w:t>
      </w:r>
      <w:r w:rsidR="00CF3135" w:rsidRPr="00840527">
        <w:rPr>
          <w:rFonts w:asciiTheme="minorHAnsi" w:hAnsiTheme="minorHAnsi" w:cstheme="minorHAnsi"/>
          <w:sz w:val="22"/>
          <w:szCs w:val="22"/>
        </w:rPr>
        <w:t>benefit from linking</w:t>
      </w:r>
      <w:r w:rsidRPr="00840527">
        <w:rPr>
          <w:rFonts w:asciiTheme="minorHAnsi" w:hAnsiTheme="minorHAnsi" w:cstheme="minorHAnsi"/>
          <w:sz w:val="22"/>
          <w:szCs w:val="22"/>
        </w:rPr>
        <w:t xml:space="preserve"> link members to one another and to the organization</w:t>
      </w:r>
      <w:r w:rsidR="00F51A26" w:rsidRPr="00840527">
        <w:rPr>
          <w:rFonts w:asciiTheme="minorHAnsi" w:hAnsiTheme="minorHAnsi" w:cstheme="minorHAnsi"/>
          <w:sz w:val="22"/>
          <w:szCs w:val="22"/>
        </w:rPr>
        <w:t xml:space="preserve">.  Networking supports a level of member commitment that ensures voluntary participation in annual meetings, leadership positions, and informal recruitment efforts.  Unfortunately, only 22% of members were very satisfied with RRA’s efforts at providing a collaborative network of scholars and another 39% were somewhat satisfied. Yet when asked about why they are members of RRA, the opportunities for networking was rated as extremely important for 47% of members, with 32% saying this was somewhat important.  </w:t>
      </w:r>
      <w:r w:rsidR="002D1848" w:rsidRPr="00840527">
        <w:rPr>
          <w:rFonts w:asciiTheme="minorHAnsi" w:hAnsiTheme="minorHAnsi" w:cstheme="minorHAnsi"/>
          <w:sz w:val="22"/>
          <w:szCs w:val="22"/>
        </w:rPr>
        <w:t xml:space="preserve">“Opportunities for networking” was highly ranked as </w:t>
      </w:r>
      <w:r w:rsidR="00604B48" w:rsidRPr="00840527">
        <w:rPr>
          <w:rFonts w:asciiTheme="minorHAnsi" w:hAnsiTheme="minorHAnsi" w:cstheme="minorHAnsi"/>
          <w:sz w:val="22"/>
          <w:szCs w:val="22"/>
        </w:rPr>
        <w:t xml:space="preserve">a </w:t>
      </w:r>
      <w:r w:rsidR="002D1848" w:rsidRPr="00840527">
        <w:rPr>
          <w:rFonts w:asciiTheme="minorHAnsi" w:hAnsiTheme="minorHAnsi" w:cstheme="minorHAnsi"/>
          <w:sz w:val="22"/>
          <w:szCs w:val="22"/>
        </w:rPr>
        <w:t>reason for becoming and remaining an RRA member</w:t>
      </w:r>
      <w:r w:rsidR="00604B48" w:rsidRPr="00840527">
        <w:rPr>
          <w:rFonts w:asciiTheme="minorHAnsi" w:hAnsiTheme="minorHAnsi" w:cstheme="minorHAnsi"/>
          <w:sz w:val="22"/>
          <w:szCs w:val="22"/>
        </w:rPr>
        <w:t>.</w:t>
      </w:r>
      <w:r w:rsidR="002D1848" w:rsidRPr="00840527">
        <w:rPr>
          <w:rFonts w:asciiTheme="minorHAnsi" w:hAnsiTheme="minorHAnsi" w:cstheme="minorHAnsi"/>
          <w:sz w:val="22"/>
          <w:szCs w:val="22"/>
        </w:rPr>
        <w:t xml:space="preserve"> </w:t>
      </w:r>
      <w:r w:rsidR="00604B48" w:rsidRPr="00840527">
        <w:rPr>
          <w:rFonts w:asciiTheme="minorHAnsi" w:hAnsiTheme="minorHAnsi" w:cstheme="minorHAnsi"/>
          <w:sz w:val="22"/>
          <w:szCs w:val="22"/>
        </w:rPr>
        <w:t xml:space="preserve"> H</w:t>
      </w:r>
      <w:r w:rsidR="002D1848" w:rsidRPr="00840527">
        <w:rPr>
          <w:rFonts w:asciiTheme="minorHAnsi" w:hAnsiTheme="minorHAnsi" w:cstheme="minorHAnsi"/>
          <w:sz w:val="22"/>
          <w:szCs w:val="22"/>
        </w:rPr>
        <w:t>elp in connecting with other members who shared their interests was th</w:t>
      </w:r>
      <w:r w:rsidR="00604B48" w:rsidRPr="00840527">
        <w:rPr>
          <w:rFonts w:asciiTheme="minorHAnsi" w:hAnsiTheme="minorHAnsi" w:cstheme="minorHAnsi"/>
          <w:sz w:val="22"/>
          <w:szCs w:val="22"/>
        </w:rPr>
        <w:t>e most often mentioned – by 38</w:t>
      </w:r>
      <w:r w:rsidR="002D1848" w:rsidRPr="00840527">
        <w:rPr>
          <w:rFonts w:asciiTheme="minorHAnsi" w:hAnsiTheme="minorHAnsi" w:cstheme="minorHAnsi"/>
          <w:sz w:val="22"/>
          <w:szCs w:val="22"/>
        </w:rPr>
        <w:t>% of the respondents – of the services that members said they wanted RR</w:t>
      </w:r>
      <w:r w:rsidR="00604B48" w:rsidRPr="00840527">
        <w:rPr>
          <w:rFonts w:asciiTheme="minorHAnsi" w:hAnsiTheme="minorHAnsi" w:cstheme="minorHAnsi"/>
          <w:sz w:val="22"/>
          <w:szCs w:val="22"/>
        </w:rPr>
        <w:t xml:space="preserve">A to provide more frequently.  </w:t>
      </w:r>
      <w:r w:rsidR="002D1848" w:rsidRPr="00840527">
        <w:rPr>
          <w:rFonts w:asciiTheme="minorHAnsi" w:hAnsiTheme="minorHAnsi" w:cstheme="minorHAnsi"/>
          <w:sz w:val="22"/>
          <w:szCs w:val="22"/>
        </w:rPr>
        <w:t>Similarly, seven of the respondents to the leadership survey (44%) mentioned networking and stronger connections to colleagues as a benefit of their leadership service in RRA.</w:t>
      </w:r>
    </w:p>
    <w:p w14:paraId="6C881F4D" w14:textId="33DA412D" w:rsidR="00DF4E26" w:rsidRPr="00840527" w:rsidRDefault="00DF4E26">
      <w:pPr>
        <w:spacing w:after="120" w:line="360" w:lineRule="auto"/>
        <w:ind w:firstLine="720"/>
        <w:rPr>
          <w:rFonts w:cstheme="minorHAnsi"/>
        </w:rPr>
      </w:pPr>
      <w:r w:rsidRPr="00840527">
        <w:rPr>
          <w:rFonts w:cstheme="minorHAnsi"/>
        </w:rPr>
        <w:t xml:space="preserve">A notable feature of the current RRA membership when thinking about communication is </w:t>
      </w:r>
      <w:r w:rsidR="00D74F26" w:rsidRPr="00840527">
        <w:rPr>
          <w:rFonts w:cstheme="minorHAnsi"/>
        </w:rPr>
        <w:t>that it is comparatively old</w:t>
      </w:r>
      <w:r w:rsidR="002D1848" w:rsidRPr="00840527">
        <w:rPr>
          <w:rFonts w:cstheme="minorHAnsi"/>
        </w:rPr>
        <w:t xml:space="preserve"> (</w:t>
      </w:r>
      <w:r w:rsidR="00604B48" w:rsidRPr="00840527">
        <w:rPr>
          <w:rFonts w:cstheme="minorHAnsi"/>
        </w:rPr>
        <w:t xml:space="preserve">as noted, </w:t>
      </w:r>
      <w:r w:rsidR="002D1848" w:rsidRPr="00840527">
        <w:rPr>
          <w:rFonts w:cstheme="minorHAnsi"/>
        </w:rPr>
        <w:t>median age in the survey was 55-59 years old)</w:t>
      </w:r>
      <w:r w:rsidR="00D74F26" w:rsidRPr="00840527">
        <w:rPr>
          <w:rFonts w:cstheme="minorHAnsi"/>
        </w:rPr>
        <w:t xml:space="preserve">.  </w:t>
      </w:r>
      <w:r w:rsidR="00604B48" w:rsidRPr="00840527">
        <w:rPr>
          <w:rFonts w:cstheme="minorHAnsi"/>
        </w:rPr>
        <w:t>Age</w:t>
      </w:r>
      <w:r w:rsidRPr="00840527">
        <w:rPr>
          <w:rFonts w:cstheme="minorHAnsi"/>
        </w:rPr>
        <w:t xml:space="preserve"> is reflected in the survey responses</w:t>
      </w:r>
      <w:r w:rsidR="00D74F26" w:rsidRPr="00840527">
        <w:rPr>
          <w:rFonts w:cstheme="minorHAnsi"/>
        </w:rPr>
        <w:t xml:space="preserve"> regarding </w:t>
      </w:r>
      <w:r w:rsidR="00E75918" w:rsidRPr="00840527">
        <w:rPr>
          <w:rFonts w:cstheme="minorHAnsi"/>
        </w:rPr>
        <w:t>RRA</w:t>
      </w:r>
      <w:r w:rsidR="00D74F26" w:rsidRPr="00840527">
        <w:rPr>
          <w:rFonts w:cstheme="minorHAnsi"/>
        </w:rPr>
        <w:t xml:space="preserve"> communication.</w:t>
      </w:r>
      <w:r w:rsidRPr="00840527">
        <w:rPr>
          <w:rFonts w:cstheme="minorHAnsi"/>
        </w:rPr>
        <w:t xml:space="preserve"> </w:t>
      </w:r>
      <w:r w:rsidR="00D74F26" w:rsidRPr="00840527">
        <w:rPr>
          <w:rFonts w:cstheme="minorHAnsi"/>
        </w:rPr>
        <w:t xml:space="preserve"> W</w:t>
      </w:r>
      <w:r w:rsidRPr="00840527">
        <w:rPr>
          <w:rFonts w:cstheme="minorHAnsi"/>
        </w:rPr>
        <w:t xml:space="preserve">hile almost all </w:t>
      </w:r>
      <w:r w:rsidR="00703ACB" w:rsidRPr="00840527">
        <w:rPr>
          <w:rFonts w:cstheme="minorHAnsi"/>
        </w:rPr>
        <w:t>respondents</w:t>
      </w:r>
      <w:r w:rsidR="00604B48" w:rsidRPr="00840527">
        <w:rPr>
          <w:rFonts w:cstheme="minorHAnsi"/>
        </w:rPr>
        <w:t xml:space="preserve"> (95</w:t>
      </w:r>
      <w:r w:rsidRPr="00840527">
        <w:rPr>
          <w:rFonts w:cstheme="minorHAnsi"/>
        </w:rPr>
        <w:t>%) cited receiving the journal as either extremely or somewhat important in their decision t</w:t>
      </w:r>
      <w:r w:rsidR="00604B48" w:rsidRPr="00840527">
        <w:rPr>
          <w:rFonts w:cstheme="minorHAnsi"/>
        </w:rPr>
        <w:t>o be a RRA member, most (77%) did</w:t>
      </w:r>
      <w:r w:rsidRPr="00840527">
        <w:rPr>
          <w:rFonts w:cstheme="minorHAnsi"/>
        </w:rPr>
        <w:t xml:space="preserve"> not participate in the RRX electronic network</w:t>
      </w:r>
      <w:r w:rsidR="006A36A6" w:rsidRPr="00840527">
        <w:rPr>
          <w:rFonts w:cstheme="minorHAnsi"/>
        </w:rPr>
        <w:t xml:space="preserve"> </w:t>
      </w:r>
      <w:r w:rsidR="00604B48" w:rsidRPr="00840527">
        <w:rPr>
          <w:rFonts w:cstheme="minorHAnsi"/>
        </w:rPr>
        <w:t>and close to one-fifth (17</w:t>
      </w:r>
      <w:r w:rsidRPr="00840527">
        <w:rPr>
          <w:rFonts w:cstheme="minorHAnsi"/>
        </w:rPr>
        <w:t>%) rarely or never access the RRA website.  For their own research, members disproportionally rely on publishing in academic journals, and seldom or never use Twitter, blog posts, or other websites.  Perhaps surprisingly, most also do not disseminate their research through religious newsletters or magazi</w:t>
      </w:r>
      <w:r w:rsidR="00D020AA" w:rsidRPr="00840527">
        <w:rPr>
          <w:rFonts w:cstheme="minorHAnsi"/>
        </w:rPr>
        <w:t>nes (60% rarely or never do so)</w:t>
      </w:r>
      <w:r w:rsidRPr="00840527">
        <w:rPr>
          <w:rFonts w:cstheme="minorHAnsi"/>
        </w:rPr>
        <w:t xml:space="preserve"> or interact with journalists (56% rarely or never do this).</w:t>
      </w:r>
    </w:p>
    <w:p w14:paraId="3D25C8D4" w14:textId="0ECEE8FC" w:rsidR="00DF4E26" w:rsidRPr="00840527" w:rsidRDefault="00DF4E26" w:rsidP="00DF4E26">
      <w:pPr>
        <w:spacing w:after="120" w:line="360" w:lineRule="auto"/>
        <w:ind w:firstLine="720"/>
        <w:rPr>
          <w:rFonts w:cstheme="minorHAnsi"/>
        </w:rPr>
      </w:pPr>
      <w:r w:rsidRPr="00840527">
        <w:rPr>
          <w:rFonts w:cstheme="minorHAnsi"/>
        </w:rPr>
        <w:t xml:space="preserve">To attract more young scholars and practitioners, it will be necessary to present the identity and mission of RRA in formats which they will </w:t>
      </w:r>
      <w:r w:rsidR="00604B48" w:rsidRPr="00840527">
        <w:rPr>
          <w:rFonts w:cstheme="minorHAnsi"/>
        </w:rPr>
        <w:t xml:space="preserve">see and </w:t>
      </w:r>
      <w:r w:rsidRPr="00840527">
        <w:rPr>
          <w:rFonts w:cstheme="minorHAnsi"/>
        </w:rPr>
        <w:t xml:space="preserve">find attractive– and that means electronic communication. </w:t>
      </w:r>
      <w:r w:rsidR="00FF729D" w:rsidRPr="00840527">
        <w:rPr>
          <w:rFonts w:cstheme="minorHAnsi"/>
        </w:rPr>
        <w:t xml:space="preserve"> </w:t>
      </w:r>
      <w:r w:rsidRPr="00840527">
        <w:rPr>
          <w:rFonts w:cstheme="minorHAnsi"/>
        </w:rPr>
        <w:t>Yet when asked how RRA could better facilitate the disseminati</w:t>
      </w:r>
      <w:r w:rsidR="00604B48" w:rsidRPr="00840527">
        <w:rPr>
          <w:rFonts w:cstheme="minorHAnsi"/>
        </w:rPr>
        <w:t>on of its members’ research, 8</w:t>
      </w:r>
      <w:r w:rsidRPr="00840527">
        <w:rPr>
          <w:rFonts w:cstheme="minorHAnsi"/>
        </w:rPr>
        <w:t>% said th</w:t>
      </w:r>
      <w:r w:rsidR="00604B48" w:rsidRPr="00840527">
        <w:rPr>
          <w:rFonts w:cstheme="minorHAnsi"/>
        </w:rPr>
        <w:t>ey did not know, and another 6</w:t>
      </w:r>
      <w:r w:rsidRPr="00840527">
        <w:rPr>
          <w:rFonts w:cstheme="minorHAnsi"/>
        </w:rPr>
        <w:t>% gave only vague answers like “a bette</w:t>
      </w:r>
      <w:r w:rsidR="00926875" w:rsidRPr="00840527">
        <w:rPr>
          <w:rFonts w:cstheme="minorHAnsi"/>
        </w:rPr>
        <w:t xml:space="preserve">r website” or “social media.”  </w:t>
      </w:r>
      <w:r w:rsidRPr="00840527">
        <w:rPr>
          <w:rFonts w:cstheme="minorHAnsi"/>
        </w:rPr>
        <w:t xml:space="preserve">While many members said they would like to receive an electronic newsletter, several cautioned that such a newsletter would be good “only if it is attractive and actually read.”   </w:t>
      </w:r>
    </w:p>
    <w:p w14:paraId="16BFF4AC" w14:textId="6B9C4CC4" w:rsidR="00FF729D" w:rsidRPr="00840527" w:rsidRDefault="00FF729D" w:rsidP="00FF729D">
      <w:pPr>
        <w:spacing w:after="120" w:line="360" w:lineRule="auto"/>
        <w:ind w:firstLine="720"/>
        <w:rPr>
          <w:rFonts w:cstheme="minorHAnsi"/>
        </w:rPr>
      </w:pPr>
      <w:r w:rsidRPr="00840527">
        <w:rPr>
          <w:rFonts w:cstheme="minorHAnsi"/>
        </w:rPr>
        <w:t>A</w:t>
      </w:r>
      <w:r w:rsidR="00DF4E26" w:rsidRPr="00840527">
        <w:rPr>
          <w:rFonts w:cstheme="minorHAnsi"/>
        </w:rPr>
        <w:t xml:space="preserve"> large majority of </w:t>
      </w:r>
      <w:r w:rsidR="00CF3135" w:rsidRPr="00840527">
        <w:rPr>
          <w:rFonts w:cstheme="minorHAnsi"/>
        </w:rPr>
        <w:t>survey respondents</w:t>
      </w:r>
      <w:r w:rsidR="00DF4E26" w:rsidRPr="00840527">
        <w:rPr>
          <w:rFonts w:cstheme="minorHAnsi"/>
        </w:rPr>
        <w:t xml:space="preserve"> (81%) was interested in a</w:t>
      </w:r>
      <w:r w:rsidR="00CF3135" w:rsidRPr="00840527">
        <w:rPr>
          <w:rFonts w:cstheme="minorHAnsi"/>
        </w:rPr>
        <w:t>n</w:t>
      </w:r>
      <w:r w:rsidR="00DF4E26" w:rsidRPr="00840527">
        <w:rPr>
          <w:rFonts w:cstheme="minorHAnsi"/>
        </w:rPr>
        <w:t xml:space="preserve"> electronic newsletter.  A newsletter would allow the dissemination of member news and Association updates.  It was also clear </w:t>
      </w:r>
      <w:r w:rsidR="00DF4E26" w:rsidRPr="00840527">
        <w:rPr>
          <w:rFonts w:cstheme="minorHAnsi"/>
        </w:rPr>
        <w:lastRenderedPageBreak/>
        <w:t>from several of the open-ended comments that the newsletter should have articles of substance, perhaps summaries of conference presentations</w:t>
      </w:r>
      <w:r w:rsidR="00CF3135" w:rsidRPr="00840527">
        <w:rPr>
          <w:rFonts w:cstheme="minorHAnsi"/>
        </w:rPr>
        <w:t xml:space="preserve"> or denominational research reports published in the journal</w:t>
      </w:r>
      <w:r w:rsidR="00DF4E26" w:rsidRPr="00840527">
        <w:rPr>
          <w:rFonts w:cstheme="minorHAnsi"/>
        </w:rPr>
        <w:t>.  Further</w:t>
      </w:r>
      <w:r w:rsidRPr="00840527">
        <w:rPr>
          <w:rFonts w:cstheme="minorHAnsi"/>
        </w:rPr>
        <w:t>,</w:t>
      </w:r>
      <w:r w:rsidR="00DF4E26" w:rsidRPr="00840527">
        <w:rPr>
          <w:rFonts w:cstheme="minorHAnsi"/>
        </w:rPr>
        <w:t xml:space="preserve"> the newsletter could become a networking tool as it encourages members to attend annual meetings, create themed sessions</w:t>
      </w:r>
      <w:r w:rsidR="00CF3135" w:rsidRPr="00840527">
        <w:rPr>
          <w:rFonts w:cstheme="minorHAnsi"/>
        </w:rPr>
        <w:t>,</w:t>
      </w:r>
      <w:r w:rsidR="00DF4E26" w:rsidRPr="00840527">
        <w:rPr>
          <w:rFonts w:cstheme="minorHAnsi"/>
        </w:rPr>
        <w:t xml:space="preserve"> or be alerted to </w:t>
      </w:r>
      <w:r w:rsidR="00CF3135" w:rsidRPr="00840527">
        <w:rPr>
          <w:rFonts w:cstheme="minorHAnsi"/>
        </w:rPr>
        <w:t>other</w:t>
      </w:r>
      <w:r w:rsidR="00DF4E26" w:rsidRPr="00840527">
        <w:rPr>
          <w:rFonts w:cstheme="minorHAnsi"/>
        </w:rPr>
        <w:t xml:space="preserve"> networking events.  </w:t>
      </w:r>
    </w:p>
    <w:p w14:paraId="7B5D5648" w14:textId="6A1F321B" w:rsidR="00FF729D" w:rsidRPr="00840527" w:rsidRDefault="00FF729D" w:rsidP="00FF729D">
      <w:pPr>
        <w:spacing w:after="120" w:line="360" w:lineRule="auto"/>
        <w:ind w:firstLine="720"/>
        <w:rPr>
          <w:rFonts w:cstheme="minorHAnsi"/>
        </w:rPr>
      </w:pPr>
      <w:r w:rsidRPr="00840527">
        <w:rPr>
          <w:rFonts w:cstheme="minorHAnsi"/>
        </w:rPr>
        <w:t xml:space="preserve">Another viable communication and networking tool is the existing RRX listserv.  RRX has functioned as a connection point for denominational </w:t>
      </w:r>
      <w:r w:rsidR="00CF3135" w:rsidRPr="00840527">
        <w:rPr>
          <w:rFonts w:cstheme="minorHAnsi"/>
        </w:rPr>
        <w:t>researchers</w:t>
      </w:r>
      <w:r w:rsidRPr="00840527">
        <w:rPr>
          <w:rFonts w:cstheme="minorHAnsi"/>
        </w:rPr>
        <w:t xml:space="preserve"> for over 15 years, but only 23% of </w:t>
      </w:r>
      <w:r w:rsidR="00CF3135" w:rsidRPr="00840527">
        <w:rPr>
          <w:rFonts w:cstheme="minorHAnsi"/>
        </w:rPr>
        <w:t>survey respondents</w:t>
      </w:r>
      <w:r w:rsidRPr="00840527">
        <w:rPr>
          <w:rFonts w:cstheme="minorHAnsi"/>
        </w:rPr>
        <w:t xml:space="preserve"> reported being involved </w:t>
      </w:r>
      <w:r w:rsidR="00CF3135" w:rsidRPr="00840527">
        <w:rPr>
          <w:rFonts w:cstheme="minorHAnsi"/>
        </w:rPr>
        <w:t>in</w:t>
      </w:r>
      <w:r w:rsidR="006B18DE" w:rsidRPr="00840527">
        <w:rPr>
          <w:rFonts w:cstheme="minorHAnsi"/>
        </w:rPr>
        <w:t xml:space="preserve"> RRX</w:t>
      </w:r>
      <w:r w:rsidRPr="00840527">
        <w:rPr>
          <w:rFonts w:cstheme="minorHAnsi"/>
        </w:rPr>
        <w:t xml:space="preserve">.  </w:t>
      </w:r>
      <w:r w:rsidR="00CF3135" w:rsidRPr="00840527">
        <w:rPr>
          <w:rFonts w:cstheme="minorHAnsi"/>
        </w:rPr>
        <w:t>At present, the listserv is not active due to problems with the distribution platform.</w:t>
      </w:r>
      <w:r w:rsidRPr="00840527">
        <w:rPr>
          <w:rFonts w:cstheme="minorHAnsi"/>
        </w:rPr>
        <w:t xml:space="preserve">  </w:t>
      </w:r>
    </w:p>
    <w:p w14:paraId="3A9EC06B" w14:textId="4DDDF6DE" w:rsidR="00DF4E26" w:rsidRPr="00840527" w:rsidRDefault="00DF4E26" w:rsidP="00DF4E26">
      <w:pPr>
        <w:spacing w:after="120" w:line="360" w:lineRule="auto"/>
        <w:ind w:firstLine="720"/>
        <w:rPr>
          <w:rFonts w:cstheme="minorHAnsi"/>
        </w:rPr>
      </w:pPr>
      <w:r w:rsidRPr="00840527">
        <w:rPr>
          <w:rFonts w:cstheme="minorHAnsi"/>
        </w:rPr>
        <w:t>Members indicated that they would like RRA to assist them in finding ways to get broader dissemination of their research t</w:t>
      </w:r>
      <w:r w:rsidR="00D020AA" w:rsidRPr="00840527">
        <w:rPr>
          <w:rFonts w:cstheme="minorHAnsi"/>
        </w:rPr>
        <w:t xml:space="preserve">o larger audiences.  </w:t>
      </w:r>
      <w:r w:rsidRPr="00840527">
        <w:rPr>
          <w:rFonts w:cstheme="minorHAnsi"/>
        </w:rPr>
        <w:t xml:space="preserve">In response to a question regarding the ways that </w:t>
      </w:r>
      <w:r w:rsidR="00E75918" w:rsidRPr="00840527">
        <w:rPr>
          <w:rFonts w:cstheme="minorHAnsi"/>
        </w:rPr>
        <w:t>RRA</w:t>
      </w:r>
      <w:r w:rsidRPr="00840527">
        <w:rPr>
          <w:rFonts w:cstheme="minorHAnsi"/>
        </w:rPr>
        <w:t xml:space="preserve"> could serve </w:t>
      </w:r>
      <w:r w:rsidR="00CF3135" w:rsidRPr="00840527">
        <w:rPr>
          <w:rFonts w:cstheme="minorHAnsi"/>
        </w:rPr>
        <w:t>members</w:t>
      </w:r>
      <w:r w:rsidRPr="00840527">
        <w:rPr>
          <w:rFonts w:cstheme="minorHAnsi"/>
        </w:rPr>
        <w:t xml:space="preserve">, 32% said </w:t>
      </w:r>
      <w:r w:rsidR="00CF3135" w:rsidRPr="00840527">
        <w:rPr>
          <w:rFonts w:cstheme="minorHAnsi"/>
        </w:rPr>
        <w:t>RRA</w:t>
      </w:r>
      <w:r w:rsidRPr="00840527">
        <w:rPr>
          <w:rFonts w:cstheme="minorHAnsi"/>
        </w:rPr>
        <w:t xml:space="preserve"> should better facilitate the dissemination of their research to various consumers.  Over a third of respondents included open-ended suggestio</w:t>
      </w:r>
      <w:r w:rsidR="00702C5B" w:rsidRPr="00840527">
        <w:rPr>
          <w:rFonts w:cstheme="minorHAnsi"/>
        </w:rPr>
        <w:t xml:space="preserve">ns of ways to do this, such as </w:t>
      </w:r>
      <w:r w:rsidRPr="00840527">
        <w:rPr>
          <w:rFonts w:cstheme="minorHAnsi"/>
        </w:rPr>
        <w:t>distributing press release</w:t>
      </w:r>
      <w:r w:rsidR="00522EFC" w:rsidRPr="00840527">
        <w:rPr>
          <w:rFonts w:cstheme="minorHAnsi"/>
        </w:rPr>
        <w:t>s</w:t>
      </w:r>
      <w:r w:rsidRPr="00840527">
        <w:rPr>
          <w:rFonts w:cstheme="minorHAnsi"/>
        </w:rPr>
        <w:t xml:space="preserve"> of notable findings, posting research updates in the </w:t>
      </w:r>
      <w:r w:rsidR="00D020AA" w:rsidRPr="00840527">
        <w:rPr>
          <w:rFonts w:cstheme="minorHAnsi"/>
        </w:rPr>
        <w:t>journal</w:t>
      </w:r>
      <w:r w:rsidRPr="00840527">
        <w:rPr>
          <w:rFonts w:cstheme="minorHAnsi"/>
        </w:rPr>
        <w:t xml:space="preserve"> or newsletter, expanding th</w:t>
      </w:r>
      <w:r w:rsidR="00D020AA" w:rsidRPr="00840527">
        <w:rPr>
          <w:rFonts w:cstheme="minorHAnsi"/>
        </w:rPr>
        <w:t>e research notes section of the j</w:t>
      </w:r>
      <w:r w:rsidRPr="00840527">
        <w:rPr>
          <w:rFonts w:cstheme="minorHAnsi"/>
        </w:rPr>
        <w:t xml:space="preserve">ournal, or considering a </w:t>
      </w:r>
      <w:r w:rsidR="00D020AA" w:rsidRPr="00840527">
        <w:rPr>
          <w:rFonts w:cstheme="minorHAnsi"/>
        </w:rPr>
        <w:t>m</w:t>
      </w:r>
      <w:r w:rsidRPr="00840527">
        <w:rPr>
          <w:rFonts w:cstheme="minorHAnsi"/>
        </w:rPr>
        <w:t>agazine</w:t>
      </w:r>
      <w:r w:rsidR="00D020AA" w:rsidRPr="00840527">
        <w:rPr>
          <w:rFonts w:cstheme="minorHAnsi"/>
        </w:rPr>
        <w:t>-</w:t>
      </w:r>
      <w:r w:rsidRPr="00840527">
        <w:rPr>
          <w:rFonts w:cstheme="minorHAnsi"/>
        </w:rPr>
        <w:t xml:space="preserve">type medium to reach a more popular audience.  Other suggestions included the use of social media like Facebook and Twitter, summaries of conference presentations posted to the website, popularly written applied summaries like </w:t>
      </w:r>
      <w:r w:rsidR="005E4AC1" w:rsidRPr="00840527">
        <w:rPr>
          <w:rFonts w:cstheme="minorHAnsi"/>
        </w:rPr>
        <w:t xml:space="preserve">“Ahead of the Trend” on </w:t>
      </w:r>
      <w:r w:rsidR="008C0832" w:rsidRPr="00840527">
        <w:rPr>
          <w:rFonts w:cstheme="minorHAnsi"/>
        </w:rPr>
        <w:t>the Association of Religion Data Archives</w:t>
      </w:r>
      <w:r w:rsidR="005E4AC1" w:rsidRPr="00840527">
        <w:rPr>
          <w:rFonts w:cstheme="minorHAnsi"/>
        </w:rPr>
        <w:t xml:space="preserve"> (</w:t>
      </w:r>
      <w:r w:rsidRPr="00840527">
        <w:rPr>
          <w:rFonts w:cstheme="minorHAnsi"/>
        </w:rPr>
        <w:t>ARDA</w:t>
      </w:r>
      <w:proofErr w:type="gramStart"/>
      <w:r w:rsidR="005E4AC1" w:rsidRPr="00840527">
        <w:rPr>
          <w:rFonts w:cstheme="minorHAnsi"/>
        </w:rPr>
        <w:t>)</w:t>
      </w:r>
      <w:r w:rsidRPr="00840527">
        <w:rPr>
          <w:rFonts w:cstheme="minorHAnsi"/>
        </w:rPr>
        <w:t>, and</w:t>
      </w:r>
      <w:proofErr w:type="gramEnd"/>
      <w:r w:rsidRPr="00840527">
        <w:rPr>
          <w:rFonts w:cstheme="minorHAnsi"/>
        </w:rPr>
        <w:t xml:space="preserve"> posting research notes from the </w:t>
      </w:r>
      <w:r w:rsidR="00D020AA" w:rsidRPr="00840527">
        <w:rPr>
          <w:rFonts w:cstheme="minorHAnsi"/>
        </w:rPr>
        <w:t>journal</w:t>
      </w:r>
      <w:r w:rsidRPr="00840527">
        <w:rPr>
          <w:rFonts w:cstheme="minorHAnsi"/>
        </w:rPr>
        <w:t xml:space="preserve"> on the website. </w:t>
      </w:r>
    </w:p>
    <w:p w14:paraId="7748A39B" w14:textId="7627C841" w:rsidR="00DF4E26" w:rsidRPr="00840527" w:rsidRDefault="00EE64FA" w:rsidP="00DF4E26">
      <w:pPr>
        <w:spacing w:after="120" w:line="360" w:lineRule="auto"/>
        <w:ind w:firstLine="720"/>
        <w:rPr>
          <w:rFonts w:cstheme="minorHAnsi"/>
        </w:rPr>
      </w:pPr>
      <w:r w:rsidRPr="00840527">
        <w:rPr>
          <w:rFonts w:cstheme="minorHAnsi"/>
        </w:rPr>
        <w:t>A new social media partnership among the major sociology of religion organizations (RRA, SSSR, ASR, and ASA Religion Section) launched in January 2018, but the collaboration is prima</w:t>
      </w:r>
      <w:r w:rsidR="00702C5B" w:rsidRPr="00840527">
        <w:rPr>
          <w:rFonts w:cstheme="minorHAnsi"/>
        </w:rPr>
        <w:t xml:space="preserve">rily directed at a professional, </w:t>
      </w:r>
      <w:r w:rsidRPr="00840527">
        <w:rPr>
          <w:rFonts w:cstheme="minorHAnsi"/>
        </w:rPr>
        <w:t>academic audience.  C</w:t>
      </w:r>
      <w:r w:rsidR="00DF4E26" w:rsidRPr="00840527">
        <w:rPr>
          <w:rFonts w:cstheme="minorHAnsi"/>
        </w:rPr>
        <w:t xml:space="preserve">omments </w:t>
      </w:r>
      <w:r w:rsidRPr="00840527">
        <w:rPr>
          <w:rFonts w:cstheme="minorHAnsi"/>
        </w:rPr>
        <w:t xml:space="preserve">on RRA surveys </w:t>
      </w:r>
      <w:r w:rsidR="00DF4E26" w:rsidRPr="00840527">
        <w:rPr>
          <w:rFonts w:cstheme="minorHAnsi"/>
        </w:rPr>
        <w:t xml:space="preserve">indicated </w:t>
      </w:r>
      <w:r w:rsidRPr="00840527">
        <w:rPr>
          <w:rFonts w:cstheme="minorHAnsi"/>
        </w:rPr>
        <w:t>a</w:t>
      </w:r>
      <w:r w:rsidR="00DF4E26" w:rsidRPr="00840527">
        <w:rPr>
          <w:rFonts w:cstheme="minorHAnsi"/>
        </w:rPr>
        <w:t xml:space="preserve"> desire for communications to an applied audience, one that was connected to congregations, denominations, religious leaders</w:t>
      </w:r>
      <w:r w:rsidR="00702C5B" w:rsidRPr="00840527">
        <w:rPr>
          <w:rFonts w:cstheme="minorHAnsi"/>
        </w:rPr>
        <w:t>,</w:t>
      </w:r>
      <w:r w:rsidR="00DF4E26" w:rsidRPr="00840527">
        <w:rPr>
          <w:rFonts w:cstheme="minorHAnsi"/>
        </w:rPr>
        <w:t xml:space="preserve"> and nonprofits.  If RRA had its own Facebook page, this too could become a communications platform for new research by the members. </w:t>
      </w:r>
    </w:p>
    <w:p w14:paraId="38B9703D" w14:textId="76655DB4" w:rsidR="00DF4E26" w:rsidRPr="00840527" w:rsidRDefault="00DF4E26" w:rsidP="00DF4E26">
      <w:pPr>
        <w:spacing w:after="120" w:line="360" w:lineRule="auto"/>
        <w:ind w:firstLine="720"/>
        <w:rPr>
          <w:rFonts w:cstheme="minorHAnsi"/>
        </w:rPr>
      </w:pPr>
      <w:proofErr w:type="gramStart"/>
      <w:r w:rsidRPr="00840527">
        <w:rPr>
          <w:rFonts w:cstheme="minorHAnsi"/>
        </w:rPr>
        <w:t xml:space="preserve">It is clear that </w:t>
      </w:r>
      <w:r w:rsidR="00D020AA" w:rsidRPr="00840527">
        <w:rPr>
          <w:rFonts w:cstheme="minorHAnsi"/>
        </w:rPr>
        <w:t>RRA</w:t>
      </w:r>
      <w:proofErr w:type="gramEnd"/>
      <w:r w:rsidRPr="00840527">
        <w:rPr>
          <w:rFonts w:cstheme="minorHAnsi"/>
        </w:rPr>
        <w:t xml:space="preserve"> needs to consider the creation of an integrated communications/networking strategy that </w:t>
      </w:r>
      <w:r w:rsidR="00702C5B" w:rsidRPr="00840527">
        <w:rPr>
          <w:rFonts w:cstheme="minorHAnsi"/>
        </w:rPr>
        <w:t xml:space="preserve">links members as well as reaches </w:t>
      </w:r>
      <w:r w:rsidRPr="00840527">
        <w:rPr>
          <w:rFonts w:cstheme="minorHAnsi"/>
        </w:rPr>
        <w:t xml:space="preserve">outward to a broader public. Such a strategy would </w:t>
      </w:r>
      <w:r w:rsidR="00702C5B" w:rsidRPr="00840527">
        <w:rPr>
          <w:rFonts w:cstheme="minorHAnsi"/>
        </w:rPr>
        <w:t>enhance</w:t>
      </w:r>
      <w:r w:rsidRPr="00840527">
        <w:rPr>
          <w:rFonts w:cstheme="minorHAnsi"/>
        </w:rPr>
        <w:t xml:space="preserve"> </w:t>
      </w:r>
      <w:r w:rsidR="00D74F26" w:rsidRPr="00840527">
        <w:rPr>
          <w:rFonts w:cstheme="minorHAnsi"/>
        </w:rPr>
        <w:t>organizational</w:t>
      </w:r>
      <w:r w:rsidRPr="00840527">
        <w:rPr>
          <w:rFonts w:cstheme="minorHAnsi"/>
        </w:rPr>
        <w:t xml:space="preserve"> identity and recruitment efforts.  </w:t>
      </w:r>
    </w:p>
    <w:p w14:paraId="3D13A29C" w14:textId="77777777" w:rsidR="002B4F7E" w:rsidRPr="00840527" w:rsidRDefault="002B4F7E" w:rsidP="002B4F7E">
      <w:pPr>
        <w:spacing w:after="120" w:line="360" w:lineRule="auto"/>
        <w:rPr>
          <w:rFonts w:cstheme="minorHAnsi"/>
        </w:rPr>
      </w:pPr>
    </w:p>
    <w:p w14:paraId="35521B55" w14:textId="77777777" w:rsidR="002B4F7E" w:rsidRPr="00840527" w:rsidRDefault="002B4F7E" w:rsidP="003418D0">
      <w:pPr>
        <w:keepNext/>
        <w:keepLines/>
        <w:spacing w:after="120" w:line="360" w:lineRule="auto"/>
        <w:rPr>
          <w:rFonts w:cstheme="minorHAnsi"/>
          <w:i/>
        </w:rPr>
      </w:pPr>
      <w:r w:rsidRPr="00840527">
        <w:rPr>
          <w:rFonts w:cstheme="minorHAnsi"/>
          <w:i/>
        </w:rPr>
        <w:lastRenderedPageBreak/>
        <w:t>Suggested Action Items:</w:t>
      </w:r>
    </w:p>
    <w:p w14:paraId="29EF4B7F" w14:textId="77777777" w:rsidR="002B4F7E" w:rsidRPr="00840527" w:rsidRDefault="00D74F26" w:rsidP="003418D0">
      <w:pPr>
        <w:pStyle w:val="ListParagraph"/>
        <w:keepNext/>
        <w:keepLines/>
        <w:numPr>
          <w:ilvl w:val="0"/>
          <w:numId w:val="10"/>
        </w:numPr>
        <w:spacing w:after="120" w:line="360" w:lineRule="auto"/>
        <w:contextualSpacing w:val="0"/>
        <w:rPr>
          <w:rFonts w:ascii="Calibri" w:hAnsi="Calibri" w:cs="Calibri"/>
          <w:i/>
        </w:rPr>
      </w:pPr>
      <w:r w:rsidRPr="00840527">
        <w:rPr>
          <w:rFonts w:ascii="Calibri" w:hAnsi="Calibri" w:cs="Calibri"/>
          <w:i/>
        </w:rPr>
        <w:t>Expand the RRA presence on social media, such as Facebook and Twitter</w:t>
      </w:r>
      <w:r w:rsidR="00D020AA" w:rsidRPr="00840527">
        <w:rPr>
          <w:rFonts w:ascii="Calibri" w:hAnsi="Calibri" w:cs="Calibri"/>
          <w:i/>
        </w:rPr>
        <w:t>.</w:t>
      </w:r>
    </w:p>
    <w:p w14:paraId="67576691" w14:textId="77777777" w:rsidR="003418D0" w:rsidRPr="003418D0" w:rsidRDefault="003418D0" w:rsidP="003418D0">
      <w:pPr>
        <w:pStyle w:val="BodyTextIndent"/>
        <w:keepLines/>
        <w:numPr>
          <w:ilvl w:val="0"/>
          <w:numId w:val="10"/>
        </w:numPr>
        <w:spacing w:after="120" w:line="360" w:lineRule="auto"/>
        <w:rPr>
          <w:rFonts w:asciiTheme="minorHAnsi" w:hAnsiTheme="minorHAnsi" w:cstheme="minorHAnsi"/>
          <w:i/>
          <w:sz w:val="22"/>
          <w:szCs w:val="22"/>
        </w:rPr>
      </w:pPr>
      <w:r w:rsidRPr="003418D0">
        <w:rPr>
          <w:rFonts w:asciiTheme="minorHAnsi" w:hAnsiTheme="minorHAnsi" w:cstheme="minorHAnsi"/>
          <w:i/>
          <w:sz w:val="22"/>
          <w:szCs w:val="22"/>
        </w:rPr>
        <w:t>Provide opportunities to present or attend presentations via Skype or live webinar or similar medium.  Podcast major presentations so that those who are unable to attend can get some of the benefits from it.</w:t>
      </w:r>
    </w:p>
    <w:p w14:paraId="1F06A9B6" w14:textId="77777777" w:rsidR="003418D0" w:rsidRPr="003418D0" w:rsidRDefault="003418D0" w:rsidP="003418D0">
      <w:pPr>
        <w:pStyle w:val="BodyTextIndent"/>
        <w:keepLines/>
        <w:numPr>
          <w:ilvl w:val="0"/>
          <w:numId w:val="10"/>
        </w:numPr>
        <w:spacing w:after="120" w:line="360" w:lineRule="auto"/>
        <w:rPr>
          <w:rFonts w:asciiTheme="minorHAnsi" w:hAnsiTheme="minorHAnsi" w:cstheme="minorHAnsi"/>
          <w:i/>
          <w:sz w:val="22"/>
          <w:szCs w:val="22"/>
        </w:rPr>
      </w:pPr>
      <w:r w:rsidRPr="003418D0">
        <w:rPr>
          <w:rFonts w:asciiTheme="minorHAnsi" w:hAnsiTheme="minorHAnsi" w:cstheme="minorHAnsi"/>
          <w:i/>
          <w:sz w:val="22"/>
          <w:szCs w:val="22"/>
        </w:rPr>
        <w:t xml:space="preserve">Provide abstracts or summaries of presentations </w:t>
      </w:r>
      <w:r>
        <w:rPr>
          <w:rFonts w:asciiTheme="minorHAnsi" w:hAnsiTheme="minorHAnsi" w:cstheme="minorHAnsi"/>
          <w:i/>
          <w:sz w:val="22"/>
          <w:szCs w:val="22"/>
        </w:rPr>
        <w:t xml:space="preserve">at the annual meeting </w:t>
      </w:r>
      <w:r w:rsidRPr="003418D0">
        <w:rPr>
          <w:rFonts w:asciiTheme="minorHAnsi" w:hAnsiTheme="minorHAnsi" w:cstheme="minorHAnsi"/>
          <w:i/>
          <w:sz w:val="22"/>
          <w:szCs w:val="22"/>
        </w:rPr>
        <w:t xml:space="preserve">on the RRA website. </w:t>
      </w:r>
    </w:p>
    <w:p w14:paraId="5C3002C7" w14:textId="00C59896" w:rsidR="002B4F7E" w:rsidRPr="00840527" w:rsidRDefault="002B4F7E" w:rsidP="003418D0">
      <w:pPr>
        <w:pStyle w:val="ListParagraph"/>
        <w:keepLines/>
        <w:numPr>
          <w:ilvl w:val="0"/>
          <w:numId w:val="10"/>
        </w:numPr>
        <w:spacing w:after="120" w:line="360" w:lineRule="auto"/>
        <w:contextualSpacing w:val="0"/>
        <w:rPr>
          <w:rFonts w:ascii="Calibri" w:hAnsi="Calibri" w:cs="Calibri"/>
          <w:i/>
        </w:rPr>
      </w:pPr>
      <w:r w:rsidRPr="00840527">
        <w:rPr>
          <w:rFonts w:ascii="Calibri" w:hAnsi="Calibri" w:cs="Calibri"/>
          <w:i/>
        </w:rPr>
        <w:t>Create a</w:t>
      </w:r>
      <w:r w:rsidR="00522EFC" w:rsidRPr="00840527">
        <w:rPr>
          <w:rFonts w:ascii="Calibri" w:hAnsi="Calibri" w:cs="Calibri"/>
          <w:i/>
        </w:rPr>
        <w:t>n electronic</w:t>
      </w:r>
      <w:r w:rsidRPr="00840527">
        <w:rPr>
          <w:rFonts w:ascii="Calibri" w:hAnsi="Calibri" w:cs="Calibri"/>
          <w:i/>
        </w:rPr>
        <w:t xml:space="preserve"> newsletter</w:t>
      </w:r>
      <w:r w:rsidR="00D020AA" w:rsidRPr="00840527">
        <w:rPr>
          <w:rFonts w:ascii="Calibri" w:hAnsi="Calibri" w:cs="Calibri"/>
          <w:i/>
        </w:rPr>
        <w:t>.</w:t>
      </w:r>
      <w:r w:rsidRPr="00840527">
        <w:rPr>
          <w:rFonts w:ascii="Calibri" w:hAnsi="Calibri" w:cs="Calibri"/>
          <w:i/>
        </w:rPr>
        <w:t xml:space="preserve"> </w:t>
      </w:r>
    </w:p>
    <w:p w14:paraId="754B1B0A" w14:textId="77777777" w:rsidR="003418D0" w:rsidRPr="00840527" w:rsidRDefault="003418D0" w:rsidP="003418D0">
      <w:pPr>
        <w:pStyle w:val="ListParagraph"/>
        <w:keepLines/>
        <w:numPr>
          <w:ilvl w:val="0"/>
          <w:numId w:val="10"/>
        </w:numPr>
        <w:spacing w:after="120" w:line="360" w:lineRule="auto"/>
        <w:contextualSpacing w:val="0"/>
        <w:rPr>
          <w:rFonts w:ascii="Calibri" w:hAnsi="Calibri" w:cs="Calibri"/>
          <w:i/>
        </w:rPr>
      </w:pPr>
      <w:r w:rsidRPr="00840527">
        <w:rPr>
          <w:rFonts w:ascii="Calibri" w:hAnsi="Calibri" w:cs="Calibri"/>
          <w:i/>
        </w:rPr>
        <w:t>Get a new platform for the RRX listserv and actively promote it to RRA members.</w:t>
      </w:r>
    </w:p>
    <w:p w14:paraId="23A4513A" w14:textId="2D5A3DA3" w:rsidR="002B4F7E" w:rsidRPr="00840527" w:rsidRDefault="00D74F26" w:rsidP="003418D0">
      <w:pPr>
        <w:pStyle w:val="ListParagraph"/>
        <w:keepLines/>
        <w:numPr>
          <w:ilvl w:val="0"/>
          <w:numId w:val="10"/>
        </w:numPr>
        <w:spacing w:after="120" w:line="360" w:lineRule="auto"/>
        <w:contextualSpacing w:val="0"/>
        <w:rPr>
          <w:rFonts w:ascii="Calibri" w:hAnsi="Calibri" w:cs="Calibri"/>
          <w:i/>
        </w:rPr>
      </w:pPr>
      <w:r w:rsidRPr="00840527">
        <w:rPr>
          <w:rFonts w:ascii="Calibri" w:hAnsi="Calibri" w:cs="Calibri"/>
          <w:i/>
        </w:rPr>
        <w:t>Explore adding</w:t>
      </w:r>
      <w:r w:rsidR="002B4F7E" w:rsidRPr="00840527">
        <w:rPr>
          <w:rFonts w:ascii="Calibri" w:hAnsi="Calibri" w:cs="Calibri"/>
          <w:i/>
        </w:rPr>
        <w:t xml:space="preserve"> a communications-publicity person as a member of the Board</w:t>
      </w:r>
      <w:r w:rsidRPr="00840527">
        <w:rPr>
          <w:rFonts w:ascii="Calibri" w:hAnsi="Calibri" w:cs="Calibri"/>
          <w:i/>
        </w:rPr>
        <w:t xml:space="preserve"> of Directors</w:t>
      </w:r>
      <w:r w:rsidR="002B4F7E" w:rsidRPr="00840527">
        <w:rPr>
          <w:rFonts w:ascii="Calibri" w:hAnsi="Calibri" w:cs="Calibri"/>
          <w:i/>
        </w:rPr>
        <w:t>.</w:t>
      </w:r>
    </w:p>
    <w:p w14:paraId="71CCEEC4" w14:textId="77777777" w:rsidR="007F6C6E" w:rsidRPr="00D76CF5" w:rsidRDefault="007F6C6E" w:rsidP="00D76CF5">
      <w:pPr>
        <w:spacing w:after="120" w:line="360" w:lineRule="auto"/>
        <w:rPr>
          <w:rFonts w:cstheme="minorHAnsi"/>
          <w:b/>
          <w:sz w:val="40"/>
          <w:szCs w:val="40"/>
        </w:rPr>
      </w:pPr>
      <w:r w:rsidRPr="00D76CF5">
        <w:rPr>
          <w:rFonts w:cstheme="minorHAnsi"/>
          <w:b/>
          <w:sz w:val="40"/>
          <w:szCs w:val="40"/>
        </w:rPr>
        <w:br w:type="page"/>
      </w:r>
    </w:p>
    <w:p w14:paraId="36BA9591" w14:textId="00E138A8" w:rsidR="008F5253" w:rsidRPr="00D76CF5" w:rsidRDefault="006947B0" w:rsidP="00D76CF5">
      <w:pPr>
        <w:spacing w:after="120" w:line="360" w:lineRule="auto"/>
        <w:jc w:val="center"/>
        <w:rPr>
          <w:rFonts w:cstheme="minorHAnsi"/>
          <w:b/>
          <w:sz w:val="40"/>
          <w:szCs w:val="40"/>
        </w:rPr>
      </w:pPr>
      <w:r>
        <w:rPr>
          <w:rFonts w:cstheme="minorHAnsi"/>
          <w:b/>
          <w:sz w:val="40"/>
          <w:szCs w:val="40"/>
        </w:rPr>
        <w:lastRenderedPageBreak/>
        <w:t>THEME 4</w:t>
      </w:r>
      <w:r w:rsidR="007F6C6E" w:rsidRPr="00D76CF5">
        <w:rPr>
          <w:rFonts w:cstheme="minorHAnsi"/>
          <w:b/>
          <w:sz w:val="40"/>
          <w:szCs w:val="40"/>
        </w:rPr>
        <w:t>: ANNUAL MEETING</w:t>
      </w:r>
    </w:p>
    <w:p w14:paraId="2F08BEBB" w14:textId="52C9F976" w:rsidR="008F5253" w:rsidRPr="00840527" w:rsidRDefault="008F5253" w:rsidP="00D76CF5">
      <w:pPr>
        <w:spacing w:after="120" w:line="360" w:lineRule="auto"/>
        <w:rPr>
          <w:rFonts w:cstheme="minorHAnsi"/>
        </w:rPr>
      </w:pPr>
      <w:r w:rsidRPr="00840527">
        <w:rPr>
          <w:rFonts w:cstheme="minorHAnsi"/>
        </w:rPr>
        <w:tab/>
        <w:t xml:space="preserve">The </w:t>
      </w:r>
      <w:r w:rsidR="007D07A1" w:rsidRPr="00840527">
        <w:rPr>
          <w:rFonts w:cstheme="minorHAnsi"/>
        </w:rPr>
        <w:t xml:space="preserve">annual meeting </w:t>
      </w:r>
      <w:r w:rsidRPr="00840527">
        <w:rPr>
          <w:rFonts w:cstheme="minorHAnsi"/>
        </w:rPr>
        <w:t xml:space="preserve">is one of the two main “faces” of RRA.  </w:t>
      </w:r>
      <w:r w:rsidR="00840527" w:rsidRPr="00840527">
        <w:rPr>
          <w:rFonts w:cstheme="minorHAnsi"/>
        </w:rPr>
        <w:t>According to the membership survey, m</w:t>
      </w:r>
      <w:r w:rsidRPr="00840527">
        <w:rPr>
          <w:rFonts w:cstheme="minorHAnsi"/>
        </w:rPr>
        <w:t>ost members are satisfied with the mee</w:t>
      </w:r>
      <w:r w:rsidR="00C532A8" w:rsidRPr="00840527">
        <w:rPr>
          <w:rFonts w:cstheme="minorHAnsi"/>
        </w:rPr>
        <w:t>ting</w:t>
      </w:r>
      <w:r w:rsidR="00840527" w:rsidRPr="00840527">
        <w:rPr>
          <w:rFonts w:cstheme="minorHAnsi"/>
        </w:rPr>
        <w:t>.</w:t>
      </w:r>
      <w:r w:rsidR="00C532A8" w:rsidRPr="00840527">
        <w:rPr>
          <w:rFonts w:cstheme="minorHAnsi"/>
        </w:rPr>
        <w:t xml:space="preserve"> </w:t>
      </w:r>
      <w:r w:rsidR="00840527" w:rsidRPr="00840527">
        <w:rPr>
          <w:rFonts w:cstheme="minorHAnsi"/>
        </w:rPr>
        <w:t xml:space="preserve"> N</w:t>
      </w:r>
      <w:r w:rsidR="00C532A8" w:rsidRPr="00840527">
        <w:rPr>
          <w:rFonts w:cstheme="minorHAnsi"/>
        </w:rPr>
        <w:t>early half</w:t>
      </w:r>
      <w:r w:rsidRPr="00840527">
        <w:rPr>
          <w:rFonts w:cstheme="minorHAnsi"/>
        </w:rPr>
        <w:t xml:space="preserve"> </w:t>
      </w:r>
      <w:r w:rsidR="00840527" w:rsidRPr="00840527">
        <w:rPr>
          <w:rFonts w:cstheme="minorHAnsi"/>
        </w:rPr>
        <w:t xml:space="preserve">of respondents </w:t>
      </w:r>
      <w:r w:rsidR="00C532A8" w:rsidRPr="00840527">
        <w:rPr>
          <w:rFonts w:cstheme="minorHAnsi"/>
        </w:rPr>
        <w:t xml:space="preserve">(46%) </w:t>
      </w:r>
      <w:r w:rsidR="00840527" w:rsidRPr="00840527">
        <w:rPr>
          <w:rFonts w:cstheme="minorHAnsi"/>
        </w:rPr>
        <w:t>said they we</w:t>
      </w:r>
      <w:r w:rsidRPr="00840527">
        <w:rPr>
          <w:rFonts w:cstheme="minorHAnsi"/>
        </w:rPr>
        <w:t xml:space="preserve">re very satisfied, 35% </w:t>
      </w:r>
      <w:r w:rsidR="00840527" w:rsidRPr="00840527">
        <w:rPr>
          <w:rFonts w:cstheme="minorHAnsi"/>
        </w:rPr>
        <w:t>were</w:t>
      </w:r>
      <w:r w:rsidRPr="00840527">
        <w:rPr>
          <w:rFonts w:cstheme="minorHAnsi"/>
        </w:rPr>
        <w:t xml:space="preserve"> satisfied, while 19% </w:t>
      </w:r>
      <w:r w:rsidR="00840527" w:rsidRPr="00840527">
        <w:rPr>
          <w:rFonts w:cstheme="minorHAnsi"/>
        </w:rPr>
        <w:t>were</w:t>
      </w:r>
      <w:r w:rsidRPr="00840527">
        <w:rPr>
          <w:rFonts w:cstheme="minorHAnsi"/>
        </w:rPr>
        <w:t xml:space="preserve"> neutral</w:t>
      </w:r>
      <w:r w:rsidR="00C532A8" w:rsidRPr="00840527">
        <w:rPr>
          <w:rFonts w:cstheme="minorHAnsi"/>
        </w:rPr>
        <w:t>.  N</w:t>
      </w:r>
      <w:r w:rsidRPr="00840527">
        <w:rPr>
          <w:rFonts w:cstheme="minorHAnsi"/>
        </w:rPr>
        <w:t xml:space="preserve">obody reported dissatisfaction.  This level of satisfaction was exceeded only by the amount </w:t>
      </w:r>
      <w:r w:rsidR="00703ACB" w:rsidRPr="00840527">
        <w:rPr>
          <w:rFonts w:cstheme="minorHAnsi"/>
        </w:rPr>
        <w:t>paid for membership</w:t>
      </w:r>
      <w:r w:rsidRPr="00840527">
        <w:rPr>
          <w:rFonts w:cstheme="minorHAnsi"/>
        </w:rPr>
        <w:t xml:space="preserve">, with which 86% were very satisfied.  </w:t>
      </w:r>
    </w:p>
    <w:p w14:paraId="2EFE6611" w14:textId="1A1DECBC" w:rsidR="008F5253" w:rsidRPr="00840527" w:rsidRDefault="008F5253" w:rsidP="00D76CF5">
      <w:pPr>
        <w:spacing w:after="120" w:line="360" w:lineRule="auto"/>
        <w:ind w:firstLine="720"/>
        <w:rPr>
          <w:rFonts w:cstheme="minorHAnsi"/>
        </w:rPr>
      </w:pPr>
      <w:r w:rsidRPr="00840527">
        <w:rPr>
          <w:rFonts w:cstheme="minorHAnsi"/>
        </w:rPr>
        <w:t xml:space="preserve">The </w:t>
      </w:r>
      <w:r w:rsidR="00F1408F" w:rsidRPr="00840527">
        <w:rPr>
          <w:rFonts w:cstheme="minorHAnsi"/>
        </w:rPr>
        <w:t>annual meeting</w:t>
      </w:r>
      <w:r w:rsidRPr="00840527">
        <w:rPr>
          <w:rFonts w:cstheme="minorHAnsi"/>
        </w:rPr>
        <w:t xml:space="preserve">, generally modeled on and an integral part of the SSSR </w:t>
      </w:r>
      <w:r w:rsidR="00F1408F" w:rsidRPr="00840527">
        <w:rPr>
          <w:rFonts w:cstheme="minorHAnsi"/>
        </w:rPr>
        <w:t>annual meeting</w:t>
      </w:r>
      <w:r w:rsidRPr="00840527">
        <w:rPr>
          <w:rFonts w:cstheme="minorHAnsi"/>
        </w:rPr>
        <w:t xml:space="preserve">, seems to be serving the needs of academics more than applied and denominational researchers, although applied researchers are not dissatisfied.  Members who work in college or university settings </w:t>
      </w:r>
      <w:r w:rsidR="00840527" w:rsidRPr="00840527">
        <w:rPr>
          <w:rFonts w:cstheme="minorHAnsi"/>
        </w:rPr>
        <w:t>were</w:t>
      </w:r>
      <w:r w:rsidRPr="00840527">
        <w:rPr>
          <w:rFonts w:cstheme="minorHAnsi"/>
        </w:rPr>
        <w:t xml:space="preserve"> much more likely to say that they </w:t>
      </w:r>
      <w:r w:rsidR="00840527" w:rsidRPr="00840527">
        <w:rPr>
          <w:rFonts w:cstheme="minorHAnsi"/>
        </w:rPr>
        <w:t>were</w:t>
      </w:r>
      <w:r w:rsidRPr="00840527">
        <w:rPr>
          <w:rFonts w:cstheme="minorHAnsi"/>
        </w:rPr>
        <w:t xml:space="preserve"> very satisfied (53%) than those who work in applied settings (33%).  Women </w:t>
      </w:r>
      <w:r w:rsidR="00840527" w:rsidRPr="00840527">
        <w:rPr>
          <w:rFonts w:cstheme="minorHAnsi"/>
        </w:rPr>
        <w:t>were</w:t>
      </w:r>
      <w:r w:rsidRPr="00840527">
        <w:rPr>
          <w:rFonts w:cstheme="minorHAnsi"/>
        </w:rPr>
        <w:t xml:space="preserve"> more likely to be very satisfied than men (67% compared with 41%).  Satisfaction </w:t>
      </w:r>
      <w:r w:rsidR="00840527" w:rsidRPr="00840527">
        <w:rPr>
          <w:rFonts w:cstheme="minorHAnsi"/>
        </w:rPr>
        <w:t xml:space="preserve">with the annual meeting </w:t>
      </w:r>
      <w:r w:rsidRPr="00840527">
        <w:rPr>
          <w:rFonts w:cstheme="minorHAnsi"/>
        </w:rPr>
        <w:t xml:space="preserve">did not differ by age.  </w:t>
      </w:r>
    </w:p>
    <w:p w14:paraId="709E701E" w14:textId="45F8FD7D" w:rsidR="008F5253" w:rsidRPr="00840527" w:rsidRDefault="00F1408F" w:rsidP="00D76CF5">
      <w:pPr>
        <w:spacing w:after="120" w:line="360" w:lineRule="auto"/>
        <w:ind w:firstLine="720"/>
        <w:rPr>
          <w:rFonts w:cstheme="minorHAnsi"/>
        </w:rPr>
      </w:pPr>
      <w:r w:rsidRPr="00840527">
        <w:rPr>
          <w:rFonts w:cstheme="minorHAnsi"/>
        </w:rPr>
        <w:t>T</w:t>
      </w:r>
      <w:r w:rsidR="008F5253" w:rsidRPr="00840527">
        <w:rPr>
          <w:rFonts w:cstheme="minorHAnsi"/>
        </w:rPr>
        <w:t>he large majority (72%) of those who attend every year or nearly every year are university-based</w:t>
      </w:r>
      <w:r w:rsidRPr="00840527">
        <w:rPr>
          <w:rFonts w:cstheme="minorHAnsi"/>
        </w:rPr>
        <w:t>.  Nevertheless,</w:t>
      </w:r>
      <w:r w:rsidR="008F5253" w:rsidRPr="00840527">
        <w:rPr>
          <w:rFonts w:cstheme="minorHAnsi"/>
        </w:rPr>
        <w:t xml:space="preserve"> </w:t>
      </w:r>
      <w:r w:rsidRPr="00840527">
        <w:rPr>
          <w:rFonts w:cstheme="minorHAnsi"/>
        </w:rPr>
        <w:t>RRA members</w:t>
      </w:r>
      <w:r w:rsidR="008F5253" w:rsidRPr="00840527">
        <w:rPr>
          <w:rFonts w:cstheme="minorHAnsi"/>
        </w:rPr>
        <w:t xml:space="preserve"> from academic and applied settings are equally likely to attend (62% of each group attend every year or nearly every year)</w:t>
      </w:r>
      <w:r w:rsidR="0027266A" w:rsidRPr="00840527">
        <w:rPr>
          <w:rFonts w:cstheme="minorHAnsi"/>
        </w:rPr>
        <w:t>, although academics are more likely to present papers than those working in applied settings</w:t>
      </w:r>
      <w:r w:rsidR="008F5253" w:rsidRPr="00840527">
        <w:rPr>
          <w:rFonts w:cstheme="minorHAnsi"/>
        </w:rPr>
        <w:t>.</w:t>
      </w:r>
      <w:r w:rsidR="0027266A" w:rsidRPr="00840527">
        <w:rPr>
          <w:rFonts w:cstheme="minorHAnsi"/>
        </w:rPr>
        <w:t xml:space="preserve"> </w:t>
      </w:r>
      <w:r w:rsidR="008F5253" w:rsidRPr="00840527">
        <w:rPr>
          <w:rFonts w:cstheme="minorHAnsi"/>
        </w:rPr>
        <w:t xml:space="preserve"> Women also are more likely to be regular attenders than men, 78% saying they attend every year or almost every year.  </w:t>
      </w:r>
    </w:p>
    <w:p w14:paraId="2E3E9D17" w14:textId="3219B484" w:rsidR="004F5B6A" w:rsidRPr="00840527" w:rsidRDefault="0027266A" w:rsidP="00D76CF5">
      <w:pPr>
        <w:spacing w:after="120" w:line="360" w:lineRule="auto"/>
        <w:ind w:firstLine="720"/>
        <w:rPr>
          <w:rFonts w:cstheme="minorHAnsi"/>
        </w:rPr>
      </w:pPr>
      <w:r w:rsidRPr="00840527">
        <w:rPr>
          <w:rFonts w:cstheme="minorHAnsi"/>
        </w:rPr>
        <w:t xml:space="preserve">Location does not seem to have much effect on whether people attend the Annual Meeting.  Of the four </w:t>
      </w:r>
      <w:r w:rsidR="00982819" w:rsidRPr="00840527">
        <w:rPr>
          <w:rFonts w:cstheme="minorHAnsi"/>
        </w:rPr>
        <w:t xml:space="preserve">annual meeting </w:t>
      </w:r>
      <w:r w:rsidRPr="00840527">
        <w:rPr>
          <w:rFonts w:cstheme="minorHAnsi"/>
        </w:rPr>
        <w:t>locations on the survey, 57% of respondents attended in Indianapolis, as compared with 50% in Phoenix, 53% in Bos</w:t>
      </w:r>
      <w:r w:rsidR="00982819">
        <w:rPr>
          <w:rFonts w:cstheme="minorHAnsi"/>
        </w:rPr>
        <w:t xml:space="preserve">ton and 48% in Newport Beach.  </w:t>
      </w:r>
      <w:r w:rsidRPr="00840527">
        <w:rPr>
          <w:rFonts w:cstheme="minorHAnsi"/>
        </w:rPr>
        <w:t xml:space="preserve">Members living in the West were most likely to attend in Phoenix (62%), but least likely to attend in Newport Beach (31%). </w:t>
      </w:r>
    </w:p>
    <w:p w14:paraId="7A9315D9" w14:textId="371840EA" w:rsidR="008F5253" w:rsidRPr="00840527" w:rsidRDefault="008F5253" w:rsidP="00982819">
      <w:pPr>
        <w:spacing w:after="120" w:line="360" w:lineRule="auto"/>
        <w:rPr>
          <w:rFonts w:cstheme="minorHAnsi"/>
        </w:rPr>
      </w:pPr>
      <w:r w:rsidRPr="00840527">
        <w:rPr>
          <w:rFonts w:cstheme="minorHAnsi"/>
        </w:rPr>
        <w:tab/>
        <w:t xml:space="preserve">Cost is the largest reason that people gave for not attending, mentioned by nearly a third of those who provided reasons. The majority of these said that institutional travel budgets had been cut and they had to choose among conferences.  Several specifically cited Phoenix and Long Beach as being too far away or too expensive.  </w:t>
      </w:r>
      <w:r w:rsidR="00F1408F" w:rsidRPr="00840527">
        <w:rPr>
          <w:rFonts w:cstheme="minorHAnsi"/>
        </w:rPr>
        <w:t>A relatively small percentage of RRA members (12%, according to the 2016 member</w:t>
      </w:r>
      <w:r w:rsidR="007620C3" w:rsidRPr="00840527">
        <w:rPr>
          <w:rFonts w:cstheme="minorHAnsi"/>
        </w:rPr>
        <w:t>ship</w:t>
      </w:r>
      <w:r w:rsidR="00F1408F" w:rsidRPr="00840527">
        <w:rPr>
          <w:rFonts w:cstheme="minorHAnsi"/>
        </w:rPr>
        <w:t xml:space="preserve"> survey) live in the Western United States.  </w:t>
      </w:r>
      <w:r w:rsidR="00002C7E" w:rsidRPr="00840527">
        <w:rPr>
          <w:rFonts w:cstheme="minorHAnsi"/>
        </w:rPr>
        <w:t xml:space="preserve">In addition, </w:t>
      </w:r>
      <w:r w:rsidRPr="00840527">
        <w:rPr>
          <w:rFonts w:cstheme="minorHAnsi"/>
        </w:rPr>
        <w:t>24% said that other meetings took priority (and for some, RRA does not appear to be their most important organizational affiliation), and 9% cited scheduling conflicts.  About equal numbers (18%) said they could not afford the tim</w:t>
      </w:r>
      <w:r w:rsidR="00982819">
        <w:rPr>
          <w:rFonts w:cstheme="minorHAnsi"/>
        </w:rPr>
        <w:t xml:space="preserve">e, or that they were retired.  </w:t>
      </w:r>
      <w:r w:rsidRPr="00840527">
        <w:rPr>
          <w:rFonts w:cstheme="minorHAnsi"/>
        </w:rPr>
        <w:t xml:space="preserve">Other reasons cited included living out of the country (7%) and having family conflicts (6%).  </w:t>
      </w:r>
      <w:r w:rsidR="003963C8" w:rsidRPr="00840527">
        <w:rPr>
          <w:rFonts w:cstheme="minorHAnsi"/>
        </w:rPr>
        <w:t xml:space="preserve"> Members working in applied settings were more likely to cite scheduling conflicts and </w:t>
      </w:r>
      <w:r w:rsidR="003963C8" w:rsidRPr="00840527">
        <w:rPr>
          <w:rFonts w:cstheme="minorHAnsi"/>
        </w:rPr>
        <w:lastRenderedPageBreak/>
        <w:t>less likely to cite costs than were those in academic settings.</w:t>
      </w:r>
      <w:r w:rsidR="00982819">
        <w:rPr>
          <w:rFonts w:cstheme="minorHAnsi"/>
        </w:rPr>
        <w:t xml:space="preserve">  </w:t>
      </w:r>
      <w:r w:rsidRPr="00840527">
        <w:rPr>
          <w:rFonts w:cstheme="minorHAnsi"/>
        </w:rPr>
        <w:t xml:space="preserve">Eleven percent cited not having any research to report.  This </w:t>
      </w:r>
      <w:r w:rsidR="00982819">
        <w:rPr>
          <w:rFonts w:cstheme="minorHAnsi"/>
        </w:rPr>
        <w:t>may suggest</w:t>
      </w:r>
      <w:r w:rsidRPr="00840527">
        <w:rPr>
          <w:rFonts w:cstheme="minorHAnsi"/>
        </w:rPr>
        <w:t xml:space="preserve"> that </w:t>
      </w:r>
      <w:r w:rsidR="00982819">
        <w:rPr>
          <w:rFonts w:cstheme="minorHAnsi"/>
        </w:rPr>
        <w:t xml:space="preserve">either </w:t>
      </w:r>
      <w:r w:rsidRPr="00840527">
        <w:rPr>
          <w:rFonts w:cstheme="minorHAnsi"/>
        </w:rPr>
        <w:t xml:space="preserve">attending just to listen and learn is not a sufficient motivation, or </w:t>
      </w:r>
      <w:r w:rsidR="00982819">
        <w:rPr>
          <w:rFonts w:cstheme="minorHAnsi"/>
        </w:rPr>
        <w:t>a member’s</w:t>
      </w:r>
      <w:r w:rsidRPr="00840527">
        <w:rPr>
          <w:rFonts w:cstheme="minorHAnsi"/>
        </w:rPr>
        <w:t xml:space="preserve"> institution </w:t>
      </w:r>
      <w:r w:rsidR="00982819">
        <w:rPr>
          <w:rFonts w:cstheme="minorHAnsi"/>
        </w:rPr>
        <w:t>may</w:t>
      </w:r>
      <w:r w:rsidRPr="00840527">
        <w:rPr>
          <w:rFonts w:cstheme="minorHAnsi"/>
        </w:rPr>
        <w:t xml:space="preserve"> only pay travel expenses if they are a presenter.</w:t>
      </w:r>
    </w:p>
    <w:p w14:paraId="38BFB6B5" w14:textId="200B8CE8" w:rsidR="008F5253" w:rsidRPr="00840527" w:rsidRDefault="008F5253" w:rsidP="00D76CF5">
      <w:pPr>
        <w:spacing w:after="120" w:line="360" w:lineRule="auto"/>
        <w:ind w:firstLine="720"/>
        <w:rPr>
          <w:rFonts w:cstheme="minorHAnsi"/>
        </w:rPr>
      </w:pPr>
      <w:r w:rsidRPr="00840527">
        <w:rPr>
          <w:rFonts w:cstheme="minorHAnsi"/>
        </w:rPr>
        <w:t xml:space="preserve">Both members and leaders offered a variety of suggestions for improving the </w:t>
      </w:r>
      <w:r w:rsidR="00002C7E" w:rsidRPr="00840527">
        <w:rPr>
          <w:rFonts w:cstheme="minorHAnsi"/>
        </w:rPr>
        <w:t>annual meeting</w:t>
      </w:r>
      <w:r w:rsidRPr="00840527">
        <w:rPr>
          <w:rFonts w:cstheme="minorHAnsi"/>
        </w:rPr>
        <w:t>.  Of the 1</w:t>
      </w:r>
      <w:r w:rsidR="00522EFC" w:rsidRPr="00840527">
        <w:rPr>
          <w:rFonts w:cstheme="minorHAnsi"/>
        </w:rPr>
        <w:t>6</w:t>
      </w:r>
      <w:r w:rsidRPr="00840527">
        <w:rPr>
          <w:rFonts w:cstheme="minorHAnsi"/>
        </w:rPr>
        <w:t xml:space="preserve"> leaders completing the survey, 6 </w:t>
      </w:r>
      <w:r w:rsidR="00522EFC" w:rsidRPr="00840527">
        <w:rPr>
          <w:rFonts w:cstheme="minorHAnsi"/>
        </w:rPr>
        <w:t xml:space="preserve">(38%) </w:t>
      </w:r>
      <w:r w:rsidRPr="00840527">
        <w:rPr>
          <w:rFonts w:cstheme="minorHAnsi"/>
        </w:rPr>
        <w:t xml:space="preserve">said that no changes were needed, </w:t>
      </w:r>
      <w:r w:rsidR="00982819">
        <w:rPr>
          <w:rFonts w:cstheme="minorHAnsi"/>
        </w:rPr>
        <w:t>highlighting</w:t>
      </w:r>
      <w:r w:rsidRPr="00840527">
        <w:rPr>
          <w:rFonts w:cstheme="minorHAnsi"/>
        </w:rPr>
        <w:t xml:space="preserve"> overall satisfaction with the meetings among leaders.  About a </w:t>
      </w:r>
      <w:r w:rsidR="0027266A" w:rsidRPr="00840527">
        <w:rPr>
          <w:rFonts w:cstheme="minorHAnsi"/>
        </w:rPr>
        <w:t xml:space="preserve">third </w:t>
      </w:r>
      <w:r w:rsidRPr="00840527">
        <w:rPr>
          <w:rFonts w:cstheme="minorHAnsi"/>
        </w:rPr>
        <w:t xml:space="preserve">of leaders </w:t>
      </w:r>
      <w:r w:rsidR="0027266A" w:rsidRPr="00840527">
        <w:rPr>
          <w:rFonts w:cstheme="minorHAnsi"/>
        </w:rPr>
        <w:t xml:space="preserve">(5) </w:t>
      </w:r>
      <w:r w:rsidRPr="00840527">
        <w:rPr>
          <w:rFonts w:cstheme="minorHAnsi"/>
        </w:rPr>
        <w:t xml:space="preserve">encouraged more opportunities to interact with religious practitioners. Several leaders and members endorsed the “Day </w:t>
      </w:r>
      <w:r w:rsidR="00982819">
        <w:rPr>
          <w:rFonts w:cstheme="minorHAnsi"/>
        </w:rPr>
        <w:t>Away</w:t>
      </w:r>
      <w:r w:rsidRPr="00840527">
        <w:rPr>
          <w:rFonts w:cstheme="minorHAnsi"/>
        </w:rPr>
        <w:t xml:space="preserve">” concept of holding an event </w:t>
      </w:r>
      <w:r w:rsidR="00982819" w:rsidRPr="00840527">
        <w:rPr>
          <w:rFonts w:cstheme="minorHAnsi"/>
        </w:rPr>
        <w:t xml:space="preserve">targeted to religious professionals </w:t>
      </w:r>
      <w:r w:rsidRPr="00840527">
        <w:rPr>
          <w:rFonts w:cstheme="minorHAnsi"/>
        </w:rPr>
        <w:t xml:space="preserve">as part of the </w:t>
      </w:r>
      <w:r w:rsidR="00982819">
        <w:rPr>
          <w:rFonts w:cstheme="minorHAnsi"/>
        </w:rPr>
        <w:t>annual meeting</w:t>
      </w:r>
      <w:r w:rsidRPr="00840527">
        <w:rPr>
          <w:rFonts w:cstheme="minorHAnsi"/>
        </w:rPr>
        <w:t xml:space="preserve">.  Although outside attendance has not been </w:t>
      </w:r>
      <w:r w:rsidR="00982819">
        <w:rPr>
          <w:rFonts w:cstheme="minorHAnsi"/>
        </w:rPr>
        <w:t>high</w:t>
      </w:r>
      <w:r w:rsidRPr="00840527">
        <w:rPr>
          <w:rFonts w:cstheme="minorHAnsi"/>
        </w:rPr>
        <w:t>, all who mentioned it supported its continuation in some form.</w:t>
      </w:r>
    </w:p>
    <w:p w14:paraId="2DD115CC" w14:textId="072F82B4" w:rsidR="008F5253" w:rsidRPr="00840527" w:rsidRDefault="008F5253" w:rsidP="00D76CF5">
      <w:pPr>
        <w:spacing w:after="120" w:line="360" w:lineRule="auto"/>
        <w:ind w:firstLine="720"/>
        <w:rPr>
          <w:rFonts w:cstheme="minorHAnsi"/>
        </w:rPr>
      </w:pPr>
      <w:r w:rsidRPr="00840527">
        <w:rPr>
          <w:rFonts w:cstheme="minorHAnsi"/>
        </w:rPr>
        <w:t xml:space="preserve">Some leaders said that RRA sessions could be a larger part of the program if more people presented through RRA rather than SSSR.  </w:t>
      </w:r>
      <w:r w:rsidR="00982819">
        <w:rPr>
          <w:rFonts w:cstheme="minorHAnsi"/>
        </w:rPr>
        <w:t xml:space="preserve">It may be that presenters </w:t>
      </w:r>
      <w:r w:rsidR="00F25149">
        <w:rPr>
          <w:rFonts w:cstheme="minorHAnsi"/>
        </w:rPr>
        <w:t>consider SSSR sessions as</w:t>
      </w:r>
      <w:r w:rsidRPr="00840527">
        <w:rPr>
          <w:rFonts w:cstheme="minorHAnsi"/>
        </w:rPr>
        <w:t xml:space="preserve"> more prestigious or </w:t>
      </w:r>
      <w:r w:rsidR="00F25149">
        <w:rPr>
          <w:rFonts w:cstheme="minorHAnsi"/>
        </w:rPr>
        <w:t xml:space="preserve">meeting participants may </w:t>
      </w:r>
      <w:r w:rsidRPr="00840527">
        <w:rPr>
          <w:rFonts w:cstheme="minorHAnsi"/>
        </w:rPr>
        <w:t xml:space="preserve">not know why they should present through RRA.  </w:t>
      </w:r>
      <w:r w:rsidR="00F25149">
        <w:rPr>
          <w:rFonts w:cstheme="minorHAnsi"/>
        </w:rPr>
        <w:t xml:space="preserve">The online submission system for paper proposals </w:t>
      </w:r>
      <w:r w:rsidR="00F25149" w:rsidRPr="00840527">
        <w:rPr>
          <w:rFonts w:cstheme="minorHAnsi"/>
        </w:rPr>
        <w:t>exacerbates this issue</w:t>
      </w:r>
      <w:r w:rsidR="00F25149">
        <w:rPr>
          <w:rFonts w:cstheme="minorHAnsi"/>
        </w:rPr>
        <w:t xml:space="preserve">.  The current system on SSSR’s website makes presenting in a SSSR session the default setting.  </w:t>
      </w:r>
    </w:p>
    <w:p w14:paraId="493DF6FF" w14:textId="2797230B" w:rsidR="008F5253" w:rsidRPr="00840527" w:rsidRDefault="008F5253" w:rsidP="00D76CF5">
      <w:pPr>
        <w:spacing w:after="120" w:line="360" w:lineRule="auto"/>
        <w:ind w:firstLine="720"/>
        <w:rPr>
          <w:rFonts w:cstheme="minorHAnsi"/>
        </w:rPr>
      </w:pPr>
      <w:r w:rsidRPr="00840527">
        <w:rPr>
          <w:rFonts w:cstheme="minorHAnsi"/>
        </w:rPr>
        <w:t xml:space="preserve">Three leaders emphasized the need to differentiate RRA from SSSR at the meetings.  One leader provided some background on RRA’s previous efforts to meet with the Association for the Sociology of Religion (ASR).  While that did not happen and RRA then began meeting with the SSSR, the leader suggested that RRA might revisit the idea of meeting with ASR.  Other leaders suggested </w:t>
      </w:r>
      <w:r w:rsidR="00AE0FFB" w:rsidRPr="00840527">
        <w:rPr>
          <w:rFonts w:cstheme="minorHAnsi"/>
        </w:rPr>
        <w:t xml:space="preserve">having joint meetings </w:t>
      </w:r>
      <w:r w:rsidRPr="00840527">
        <w:rPr>
          <w:rFonts w:cstheme="minorHAnsi"/>
        </w:rPr>
        <w:t xml:space="preserve">with other organizations, particularly </w:t>
      </w:r>
      <w:r w:rsidR="00F25149">
        <w:rPr>
          <w:rFonts w:cstheme="minorHAnsi"/>
        </w:rPr>
        <w:t xml:space="preserve">those oriented toward </w:t>
      </w:r>
      <w:r w:rsidRPr="00840527">
        <w:rPr>
          <w:rFonts w:cstheme="minorHAnsi"/>
        </w:rPr>
        <w:t xml:space="preserve">applied </w:t>
      </w:r>
      <w:r w:rsidR="00F25149">
        <w:rPr>
          <w:rFonts w:cstheme="minorHAnsi"/>
        </w:rPr>
        <w:t>research</w:t>
      </w:r>
      <w:r w:rsidRPr="00840527">
        <w:rPr>
          <w:rFonts w:cstheme="minorHAnsi"/>
        </w:rPr>
        <w:t xml:space="preserve"> such as the Association of Statistician</w:t>
      </w:r>
      <w:r w:rsidR="007343FF">
        <w:rPr>
          <w:rFonts w:cstheme="minorHAnsi"/>
        </w:rPr>
        <w:t xml:space="preserve">s of American Religious Bodies or </w:t>
      </w:r>
      <w:r w:rsidRPr="00840527">
        <w:rPr>
          <w:rFonts w:cstheme="minorHAnsi"/>
        </w:rPr>
        <w:t xml:space="preserve">the Faith Communities Today </w:t>
      </w:r>
      <w:r w:rsidR="007343FF">
        <w:rPr>
          <w:rFonts w:cstheme="minorHAnsi"/>
        </w:rPr>
        <w:t>research group</w:t>
      </w:r>
      <w:r w:rsidRPr="00840527">
        <w:rPr>
          <w:rFonts w:cstheme="minorHAnsi"/>
        </w:rPr>
        <w:t>.</w:t>
      </w:r>
    </w:p>
    <w:p w14:paraId="4E64A10B" w14:textId="5CB59A7C" w:rsidR="008921CF" w:rsidRPr="00840527" w:rsidRDefault="008F5253" w:rsidP="00D76CF5">
      <w:pPr>
        <w:spacing w:after="120" w:line="360" w:lineRule="auto"/>
        <w:rPr>
          <w:rFonts w:cstheme="minorHAnsi"/>
          <w:bCs/>
        </w:rPr>
      </w:pPr>
      <w:r w:rsidRPr="00840527">
        <w:rPr>
          <w:rFonts w:cstheme="minorHAnsi"/>
        </w:rPr>
        <w:tab/>
      </w:r>
      <w:r w:rsidR="008921CF" w:rsidRPr="00840527">
        <w:rPr>
          <w:rFonts w:cstheme="minorHAnsi"/>
        </w:rPr>
        <w:t xml:space="preserve">In conclusion, while most members are satisfied with the annual meeting, it serves the needs of members who work in academic settings better than it does those who work in applied settings.  Four major issues emerge related to the annual meetings: 1) </w:t>
      </w:r>
      <w:r w:rsidR="008921CF" w:rsidRPr="00840527">
        <w:rPr>
          <w:rFonts w:cstheme="minorHAnsi"/>
          <w:bCs/>
        </w:rPr>
        <w:t xml:space="preserve">Cost of travel and increased registration to attend Annual Meeting is a barrier to some who would want to attend; 2) </w:t>
      </w:r>
      <w:r w:rsidR="00AE0FFB" w:rsidRPr="00840527">
        <w:rPr>
          <w:rFonts w:cstheme="minorHAnsi"/>
          <w:bCs/>
        </w:rPr>
        <w:t xml:space="preserve">The Annual </w:t>
      </w:r>
      <w:r w:rsidR="008921CF" w:rsidRPr="00840527">
        <w:rPr>
          <w:rFonts w:cstheme="minorHAnsi"/>
          <w:bCs/>
        </w:rPr>
        <w:t>Meeting does not have enough time for networking opportunities; 3) RRA sessions are not sufficiently different from SSSR sessions and are not as appealing to members from more applied positions; and (4) Few consumers of our research (denominational executives, seminary professors, church consultants) attend the annual meeting.</w:t>
      </w:r>
      <w:r w:rsidR="008921CF" w:rsidRPr="00840527">
        <w:rPr>
          <w:rFonts w:cstheme="minorHAnsi"/>
        </w:rPr>
        <w:t xml:space="preserve">  </w:t>
      </w:r>
      <w:r w:rsidR="005B05D6" w:rsidRPr="00840527">
        <w:rPr>
          <w:rFonts w:cstheme="minorHAnsi"/>
        </w:rPr>
        <w:t xml:space="preserve">Changes in these areas will help better align the annual meeting with the goals of RRA.  </w:t>
      </w:r>
    </w:p>
    <w:p w14:paraId="29356A16" w14:textId="77777777" w:rsidR="0036509A" w:rsidRPr="00840527" w:rsidRDefault="0036509A" w:rsidP="008921CF">
      <w:pPr>
        <w:pStyle w:val="BodyTextIndent"/>
        <w:spacing w:after="120" w:line="360" w:lineRule="auto"/>
        <w:ind w:left="0"/>
        <w:rPr>
          <w:rFonts w:asciiTheme="minorHAnsi" w:hAnsiTheme="minorHAnsi" w:cstheme="minorHAnsi"/>
          <w:sz w:val="22"/>
          <w:szCs w:val="22"/>
        </w:rPr>
      </w:pPr>
    </w:p>
    <w:p w14:paraId="0133A750" w14:textId="77777777" w:rsidR="005B5E40" w:rsidRPr="00840527" w:rsidRDefault="005B5E40" w:rsidP="005B5E40">
      <w:pPr>
        <w:spacing w:after="120" w:line="360" w:lineRule="auto"/>
        <w:rPr>
          <w:rFonts w:cstheme="minorHAnsi"/>
          <w:i/>
        </w:rPr>
      </w:pPr>
      <w:r w:rsidRPr="00840527">
        <w:rPr>
          <w:rFonts w:cstheme="minorHAnsi"/>
          <w:i/>
        </w:rPr>
        <w:lastRenderedPageBreak/>
        <w:t>Suggested Action Items:</w:t>
      </w:r>
    </w:p>
    <w:p w14:paraId="08C4C3C3" w14:textId="5CBAB8A8" w:rsidR="008921CF" w:rsidRPr="007343FF" w:rsidRDefault="00C735C3" w:rsidP="00F51A26">
      <w:pPr>
        <w:pStyle w:val="BodyTextIndent"/>
        <w:numPr>
          <w:ilvl w:val="0"/>
          <w:numId w:val="13"/>
        </w:numPr>
        <w:spacing w:after="120" w:line="360" w:lineRule="auto"/>
        <w:rPr>
          <w:rFonts w:asciiTheme="minorHAnsi" w:hAnsiTheme="minorHAnsi" w:cstheme="minorHAnsi"/>
          <w:i/>
        </w:rPr>
      </w:pPr>
      <w:r>
        <w:rPr>
          <w:rFonts w:asciiTheme="minorHAnsi" w:hAnsiTheme="minorHAnsi" w:cstheme="minorHAnsi"/>
          <w:i/>
          <w:sz w:val="22"/>
          <w:szCs w:val="22"/>
        </w:rPr>
        <w:t xml:space="preserve">Keep the cost of </w:t>
      </w:r>
      <w:r w:rsidR="00DB4853">
        <w:rPr>
          <w:rFonts w:asciiTheme="minorHAnsi" w:hAnsiTheme="minorHAnsi" w:cstheme="minorHAnsi"/>
          <w:i/>
          <w:sz w:val="22"/>
          <w:szCs w:val="22"/>
        </w:rPr>
        <w:t xml:space="preserve">meeting </w:t>
      </w:r>
      <w:r>
        <w:rPr>
          <w:rFonts w:asciiTheme="minorHAnsi" w:hAnsiTheme="minorHAnsi" w:cstheme="minorHAnsi"/>
          <w:i/>
          <w:sz w:val="22"/>
          <w:szCs w:val="22"/>
        </w:rPr>
        <w:t>registration and attendance affordable.</w:t>
      </w:r>
    </w:p>
    <w:p w14:paraId="1726A805" w14:textId="77777777" w:rsidR="00DB4853" w:rsidRPr="00840527" w:rsidRDefault="00DB4853" w:rsidP="00DB4853">
      <w:pPr>
        <w:pStyle w:val="BodyTextIndent"/>
        <w:numPr>
          <w:ilvl w:val="0"/>
          <w:numId w:val="13"/>
        </w:numPr>
        <w:spacing w:after="120" w:line="360" w:lineRule="auto"/>
        <w:rPr>
          <w:rFonts w:asciiTheme="minorHAnsi" w:hAnsiTheme="minorHAnsi" w:cstheme="minorHAnsi"/>
          <w:i/>
          <w:sz w:val="22"/>
          <w:szCs w:val="22"/>
        </w:rPr>
      </w:pPr>
      <w:r w:rsidRPr="00840527">
        <w:rPr>
          <w:rFonts w:asciiTheme="minorHAnsi" w:hAnsiTheme="minorHAnsi" w:cstheme="minorHAnsi"/>
          <w:i/>
          <w:sz w:val="22"/>
          <w:szCs w:val="22"/>
        </w:rPr>
        <w:t>Rather than have a separate theme for the RRA meeting, organize “practical, application-oriented presentations” related to the SSSR theme.</w:t>
      </w:r>
    </w:p>
    <w:p w14:paraId="41088D93" w14:textId="27096693" w:rsidR="00DB4853" w:rsidRPr="00840527" w:rsidRDefault="00DB4853" w:rsidP="00DB4853">
      <w:pPr>
        <w:pStyle w:val="BodyTextIndent"/>
        <w:numPr>
          <w:ilvl w:val="0"/>
          <w:numId w:val="13"/>
        </w:numPr>
        <w:spacing w:after="120" w:line="360" w:lineRule="auto"/>
        <w:rPr>
          <w:rFonts w:asciiTheme="minorHAnsi" w:hAnsiTheme="minorHAnsi" w:cstheme="minorHAnsi"/>
          <w:i/>
          <w:sz w:val="22"/>
          <w:szCs w:val="22"/>
        </w:rPr>
      </w:pPr>
      <w:r w:rsidRPr="00840527">
        <w:rPr>
          <w:rFonts w:asciiTheme="minorHAnsi" w:hAnsiTheme="minorHAnsi" w:cstheme="minorHAnsi"/>
          <w:i/>
          <w:sz w:val="22"/>
          <w:szCs w:val="22"/>
        </w:rPr>
        <w:t xml:space="preserve">Request that presenters for all </w:t>
      </w:r>
      <w:r>
        <w:rPr>
          <w:rFonts w:asciiTheme="minorHAnsi" w:hAnsiTheme="minorHAnsi" w:cstheme="minorHAnsi"/>
          <w:i/>
          <w:sz w:val="22"/>
          <w:szCs w:val="22"/>
        </w:rPr>
        <w:t xml:space="preserve">RRA </w:t>
      </w:r>
      <w:r w:rsidRPr="00840527">
        <w:rPr>
          <w:rFonts w:asciiTheme="minorHAnsi" w:hAnsiTheme="minorHAnsi" w:cstheme="minorHAnsi"/>
          <w:i/>
          <w:sz w:val="22"/>
          <w:szCs w:val="22"/>
        </w:rPr>
        <w:t xml:space="preserve">sessions include in their presentations information on how their research can be applied.  Request Discussants to follow-up as appropriate. </w:t>
      </w:r>
    </w:p>
    <w:p w14:paraId="1A2BE823" w14:textId="77777777" w:rsidR="00DB4853" w:rsidRPr="00840527" w:rsidRDefault="00DB4853" w:rsidP="00DB4853">
      <w:pPr>
        <w:pStyle w:val="BodyTextIndent"/>
        <w:numPr>
          <w:ilvl w:val="0"/>
          <w:numId w:val="13"/>
        </w:numPr>
        <w:spacing w:after="120" w:line="360" w:lineRule="auto"/>
        <w:rPr>
          <w:rFonts w:asciiTheme="minorHAnsi" w:hAnsiTheme="minorHAnsi" w:cstheme="minorHAnsi"/>
          <w:i/>
          <w:sz w:val="22"/>
          <w:szCs w:val="22"/>
        </w:rPr>
      </w:pPr>
      <w:r w:rsidRPr="00840527">
        <w:rPr>
          <w:rFonts w:asciiTheme="minorHAnsi" w:hAnsiTheme="minorHAnsi" w:cstheme="minorHAnsi"/>
          <w:i/>
          <w:sz w:val="22"/>
          <w:szCs w:val="22"/>
        </w:rPr>
        <w:t>Involve local religious leaders in program panels, either as presenters or as discussants or responders who might stress the applications of the findings.</w:t>
      </w:r>
    </w:p>
    <w:p w14:paraId="3795A715" w14:textId="3388F75E" w:rsidR="00DB4853" w:rsidRDefault="00DB4853" w:rsidP="00F51A26">
      <w:pPr>
        <w:pStyle w:val="ListParagraph"/>
        <w:numPr>
          <w:ilvl w:val="0"/>
          <w:numId w:val="13"/>
        </w:numPr>
        <w:spacing w:after="120" w:line="360" w:lineRule="auto"/>
        <w:rPr>
          <w:rFonts w:cstheme="minorHAnsi"/>
          <w:i/>
        </w:rPr>
      </w:pPr>
      <w:r>
        <w:rPr>
          <w:rFonts w:cstheme="minorHAnsi"/>
          <w:i/>
        </w:rPr>
        <w:t>Expand opportunities for social interaction through networking meals, a RRA Hospitality Suite in the conference hotel, and/or scheduled sessions for groups such as RRX or Congregational Scholars.</w:t>
      </w:r>
    </w:p>
    <w:p w14:paraId="34F3F1EB" w14:textId="00EE8D3B" w:rsidR="008921CF" w:rsidRPr="00840527" w:rsidRDefault="008921CF" w:rsidP="00F51A26">
      <w:pPr>
        <w:pStyle w:val="BodyTextIndent"/>
        <w:numPr>
          <w:ilvl w:val="0"/>
          <w:numId w:val="13"/>
        </w:numPr>
        <w:spacing w:after="120" w:line="360" w:lineRule="auto"/>
        <w:rPr>
          <w:rFonts w:asciiTheme="minorHAnsi" w:hAnsiTheme="minorHAnsi" w:cstheme="minorHAnsi"/>
          <w:i/>
          <w:sz w:val="22"/>
          <w:szCs w:val="22"/>
        </w:rPr>
      </w:pPr>
      <w:r w:rsidRPr="00840527">
        <w:rPr>
          <w:rFonts w:asciiTheme="minorHAnsi" w:hAnsiTheme="minorHAnsi" w:cstheme="minorHAnsi"/>
          <w:i/>
          <w:sz w:val="22"/>
          <w:szCs w:val="22"/>
        </w:rPr>
        <w:t xml:space="preserve">Continue the Day </w:t>
      </w:r>
      <w:r w:rsidR="00982819">
        <w:rPr>
          <w:rFonts w:asciiTheme="minorHAnsi" w:hAnsiTheme="minorHAnsi" w:cstheme="minorHAnsi"/>
          <w:i/>
          <w:sz w:val="22"/>
          <w:szCs w:val="22"/>
        </w:rPr>
        <w:t>Away</w:t>
      </w:r>
      <w:r w:rsidRPr="00840527">
        <w:rPr>
          <w:rFonts w:asciiTheme="minorHAnsi" w:hAnsiTheme="minorHAnsi" w:cstheme="minorHAnsi"/>
          <w:i/>
          <w:sz w:val="22"/>
          <w:szCs w:val="22"/>
        </w:rPr>
        <w:t xml:space="preserve"> </w:t>
      </w:r>
      <w:r w:rsidR="00DB4853">
        <w:rPr>
          <w:rFonts w:asciiTheme="minorHAnsi" w:hAnsiTheme="minorHAnsi" w:cstheme="minorHAnsi"/>
          <w:i/>
          <w:sz w:val="22"/>
          <w:szCs w:val="22"/>
        </w:rPr>
        <w:t>initiative</w:t>
      </w:r>
      <w:r w:rsidRPr="00840527">
        <w:rPr>
          <w:rFonts w:asciiTheme="minorHAnsi" w:hAnsiTheme="minorHAnsi" w:cstheme="minorHAnsi"/>
          <w:i/>
          <w:sz w:val="22"/>
          <w:szCs w:val="22"/>
        </w:rPr>
        <w:t xml:space="preserve"> and increase outreach to local clergy, denominational staffs, seminary professors, etc.  In appropriate locations, this could occur at a local seminary on the Thursday before the meeting.  </w:t>
      </w:r>
    </w:p>
    <w:p w14:paraId="5E6B0758" w14:textId="6BAAB3DD" w:rsidR="000D4021" w:rsidRDefault="000D4021">
      <w:pPr>
        <w:rPr>
          <w:rFonts w:eastAsia="Times New Roman" w:cstheme="minorHAnsi"/>
          <w:i/>
          <w:sz w:val="24"/>
          <w:szCs w:val="24"/>
        </w:rPr>
      </w:pPr>
      <w:r>
        <w:rPr>
          <w:rFonts w:cstheme="minorHAnsi"/>
          <w:i/>
        </w:rPr>
        <w:br w:type="page"/>
      </w:r>
    </w:p>
    <w:p w14:paraId="4B05B0E8" w14:textId="264A2CD1" w:rsidR="0044623A" w:rsidRDefault="0044623A" w:rsidP="005908AA">
      <w:pPr>
        <w:spacing w:after="120" w:line="360" w:lineRule="auto"/>
        <w:ind w:firstLine="360"/>
        <w:jc w:val="center"/>
        <w:rPr>
          <w:rFonts w:cstheme="minorHAnsi"/>
          <w:b/>
          <w:sz w:val="40"/>
          <w:szCs w:val="40"/>
        </w:rPr>
      </w:pPr>
      <w:r w:rsidRPr="00350811">
        <w:rPr>
          <w:rFonts w:cstheme="minorHAnsi"/>
          <w:b/>
          <w:sz w:val="40"/>
          <w:szCs w:val="40"/>
        </w:rPr>
        <w:lastRenderedPageBreak/>
        <w:t>THEME 5: PROFESSIONAL DEVELOPMENT</w:t>
      </w:r>
    </w:p>
    <w:p w14:paraId="4EB799C9" w14:textId="1C365BA0" w:rsidR="00AE0FFB" w:rsidRPr="00741343" w:rsidRDefault="00C170AC" w:rsidP="00350811">
      <w:pPr>
        <w:pStyle w:val="BodyTextIndent"/>
        <w:spacing w:after="120" w:line="360" w:lineRule="auto"/>
        <w:ind w:left="0" w:firstLine="360"/>
        <w:rPr>
          <w:rFonts w:asciiTheme="minorHAnsi" w:hAnsiTheme="minorHAnsi" w:cstheme="minorHAnsi"/>
          <w:sz w:val="22"/>
          <w:szCs w:val="22"/>
        </w:rPr>
      </w:pPr>
      <w:r w:rsidRPr="00741343">
        <w:rPr>
          <w:rFonts w:asciiTheme="minorHAnsi" w:hAnsiTheme="minorHAnsi" w:cstheme="minorHAnsi"/>
          <w:sz w:val="22"/>
          <w:szCs w:val="22"/>
        </w:rPr>
        <w:t xml:space="preserve">Professional development is another prominent theme worthy of RRA investment.  </w:t>
      </w:r>
      <w:r w:rsidR="00AE0FFB" w:rsidRPr="00741343">
        <w:rPr>
          <w:rFonts w:asciiTheme="minorHAnsi" w:hAnsiTheme="minorHAnsi" w:cstheme="minorHAnsi"/>
          <w:sz w:val="22"/>
          <w:szCs w:val="22"/>
        </w:rPr>
        <w:t xml:space="preserve">While neither the </w:t>
      </w:r>
      <w:r w:rsidR="005908AA" w:rsidRPr="00741343">
        <w:rPr>
          <w:rFonts w:asciiTheme="minorHAnsi" w:hAnsiTheme="minorHAnsi" w:cstheme="minorHAnsi"/>
          <w:sz w:val="22"/>
          <w:szCs w:val="22"/>
        </w:rPr>
        <w:t xml:space="preserve">membership </w:t>
      </w:r>
      <w:r w:rsidR="00AE0FFB" w:rsidRPr="00741343">
        <w:rPr>
          <w:rFonts w:asciiTheme="minorHAnsi" w:hAnsiTheme="minorHAnsi" w:cstheme="minorHAnsi"/>
          <w:sz w:val="22"/>
          <w:szCs w:val="22"/>
        </w:rPr>
        <w:t xml:space="preserve">nor </w:t>
      </w:r>
      <w:r w:rsidR="005908AA" w:rsidRPr="00741343">
        <w:rPr>
          <w:rFonts w:asciiTheme="minorHAnsi" w:hAnsiTheme="minorHAnsi" w:cstheme="minorHAnsi"/>
          <w:sz w:val="22"/>
          <w:szCs w:val="22"/>
        </w:rPr>
        <w:t xml:space="preserve">leadership </w:t>
      </w:r>
      <w:r w:rsidR="00AE0FFB" w:rsidRPr="00741343">
        <w:rPr>
          <w:rFonts w:asciiTheme="minorHAnsi" w:hAnsiTheme="minorHAnsi" w:cstheme="minorHAnsi"/>
          <w:sz w:val="22"/>
          <w:szCs w:val="22"/>
        </w:rPr>
        <w:t>survey</w:t>
      </w:r>
      <w:r w:rsidR="005908AA" w:rsidRPr="00741343">
        <w:rPr>
          <w:rFonts w:asciiTheme="minorHAnsi" w:hAnsiTheme="minorHAnsi" w:cstheme="minorHAnsi"/>
          <w:sz w:val="22"/>
          <w:szCs w:val="22"/>
        </w:rPr>
        <w:t>s</w:t>
      </w:r>
      <w:r w:rsidR="00AE0FFB" w:rsidRPr="00741343">
        <w:rPr>
          <w:rFonts w:asciiTheme="minorHAnsi" w:hAnsiTheme="minorHAnsi" w:cstheme="minorHAnsi"/>
          <w:sz w:val="22"/>
          <w:szCs w:val="22"/>
        </w:rPr>
        <w:t xml:space="preserve"> contained specific questions about professional development, 81% of those responding either agreed or strongly agreed that they “would like to see more workshops, seminars, etc. designed specifically for people who work in applied settings.”  This suggests </w:t>
      </w:r>
      <w:r w:rsidRPr="00741343">
        <w:rPr>
          <w:rFonts w:asciiTheme="minorHAnsi" w:hAnsiTheme="minorHAnsi" w:cstheme="minorHAnsi"/>
          <w:sz w:val="22"/>
          <w:szCs w:val="22"/>
        </w:rPr>
        <w:t>a latent demand for professional development within RRA</w:t>
      </w:r>
      <w:r w:rsidR="00AE0FFB" w:rsidRPr="00741343">
        <w:rPr>
          <w:rFonts w:asciiTheme="minorHAnsi" w:hAnsiTheme="minorHAnsi" w:cstheme="minorHAnsi"/>
          <w:sz w:val="22"/>
          <w:szCs w:val="22"/>
        </w:rPr>
        <w:t>.  In the past, such workshops</w:t>
      </w:r>
      <w:r w:rsidR="000D4021" w:rsidRPr="00741343">
        <w:rPr>
          <w:rFonts w:asciiTheme="minorHAnsi" w:hAnsiTheme="minorHAnsi" w:cstheme="minorHAnsi"/>
          <w:sz w:val="22"/>
          <w:szCs w:val="22"/>
        </w:rPr>
        <w:t xml:space="preserve"> at </w:t>
      </w:r>
      <w:r w:rsidR="00AB2EE2" w:rsidRPr="00741343">
        <w:rPr>
          <w:rFonts w:asciiTheme="minorHAnsi" w:hAnsiTheme="minorHAnsi" w:cstheme="minorHAnsi"/>
          <w:sz w:val="22"/>
          <w:szCs w:val="22"/>
        </w:rPr>
        <w:t xml:space="preserve">the annual meeting </w:t>
      </w:r>
      <w:r w:rsidR="00AE0FFB" w:rsidRPr="00741343">
        <w:rPr>
          <w:rFonts w:asciiTheme="minorHAnsi" w:hAnsiTheme="minorHAnsi" w:cstheme="minorHAnsi"/>
          <w:sz w:val="22"/>
          <w:szCs w:val="22"/>
        </w:rPr>
        <w:t>have been popular.</w:t>
      </w:r>
    </w:p>
    <w:p w14:paraId="47FA59E3" w14:textId="1EF48976" w:rsidR="000D4021" w:rsidRPr="00741343" w:rsidRDefault="00FB0EC5" w:rsidP="00350811">
      <w:pPr>
        <w:pStyle w:val="BodyTextIndent"/>
        <w:spacing w:after="120" w:line="360" w:lineRule="auto"/>
        <w:ind w:left="0" w:firstLine="360"/>
        <w:rPr>
          <w:rFonts w:asciiTheme="minorHAnsi" w:hAnsiTheme="minorHAnsi" w:cstheme="minorHAnsi"/>
          <w:sz w:val="22"/>
          <w:szCs w:val="22"/>
        </w:rPr>
      </w:pPr>
      <w:r w:rsidRPr="00741343">
        <w:rPr>
          <w:rFonts w:asciiTheme="minorHAnsi" w:hAnsiTheme="minorHAnsi" w:cstheme="minorHAnsi"/>
          <w:sz w:val="22"/>
          <w:szCs w:val="22"/>
        </w:rPr>
        <w:t>Although</w:t>
      </w:r>
      <w:r w:rsidR="000D4021" w:rsidRPr="00741343">
        <w:rPr>
          <w:rFonts w:asciiTheme="minorHAnsi" w:hAnsiTheme="minorHAnsi" w:cstheme="minorHAnsi"/>
          <w:sz w:val="22"/>
          <w:szCs w:val="22"/>
        </w:rPr>
        <w:t xml:space="preserve"> </w:t>
      </w:r>
      <w:r w:rsidR="00AB2EE2" w:rsidRPr="00741343">
        <w:rPr>
          <w:rFonts w:asciiTheme="minorHAnsi" w:hAnsiTheme="minorHAnsi" w:cstheme="minorHAnsi"/>
          <w:sz w:val="22"/>
          <w:szCs w:val="22"/>
        </w:rPr>
        <w:t xml:space="preserve">the annual meeting </w:t>
      </w:r>
      <w:r w:rsidR="000D4021" w:rsidRPr="00741343">
        <w:rPr>
          <w:rFonts w:asciiTheme="minorHAnsi" w:hAnsiTheme="minorHAnsi" w:cstheme="minorHAnsi"/>
          <w:sz w:val="22"/>
          <w:szCs w:val="22"/>
        </w:rPr>
        <w:t xml:space="preserve">is an important vehicle for professional development, it is not the only possible one.  Webinars on topics of interest could be held throughout the year.  One inexpensive option is a telephone conference call in which a speaker presents a lecture using a PowerPoint presentation sent to participants in advance.  </w:t>
      </w:r>
      <w:r w:rsidR="00350811" w:rsidRPr="00741343">
        <w:rPr>
          <w:rFonts w:asciiTheme="minorHAnsi" w:hAnsiTheme="minorHAnsi" w:cstheme="minorHAnsi"/>
          <w:sz w:val="22"/>
          <w:szCs w:val="22"/>
        </w:rPr>
        <w:t>Participants</w:t>
      </w:r>
      <w:r w:rsidR="000D4021" w:rsidRPr="00741343">
        <w:rPr>
          <w:rFonts w:asciiTheme="minorHAnsi" w:hAnsiTheme="minorHAnsi" w:cstheme="minorHAnsi"/>
          <w:sz w:val="22"/>
          <w:szCs w:val="22"/>
        </w:rPr>
        <w:t xml:space="preserve"> can hear the presenter while seeing the</w:t>
      </w:r>
      <w:r w:rsidR="00350811" w:rsidRPr="00741343">
        <w:rPr>
          <w:rFonts w:asciiTheme="minorHAnsi" w:hAnsiTheme="minorHAnsi" w:cstheme="minorHAnsi"/>
          <w:sz w:val="22"/>
          <w:szCs w:val="22"/>
        </w:rPr>
        <w:t xml:space="preserve"> slides on-line</w:t>
      </w:r>
      <w:r w:rsidR="000D4021" w:rsidRPr="00741343">
        <w:rPr>
          <w:rFonts w:asciiTheme="minorHAnsi" w:hAnsiTheme="minorHAnsi" w:cstheme="minorHAnsi"/>
          <w:sz w:val="22"/>
          <w:szCs w:val="22"/>
        </w:rPr>
        <w:t>, and then participate in a question and answer or discussion</w:t>
      </w:r>
      <w:r w:rsidRPr="00741343">
        <w:rPr>
          <w:rFonts w:asciiTheme="minorHAnsi" w:hAnsiTheme="minorHAnsi" w:cstheme="minorHAnsi"/>
          <w:sz w:val="22"/>
          <w:szCs w:val="22"/>
        </w:rPr>
        <w:t xml:space="preserve"> time afterward.  Other platforms are available that allow participants to see the presenter on their computer screens and interact by keyboard or voice connection.  A monthly or quarterly professional development series could cover a variety of topics without requiring the time and financial costs of attending an </w:t>
      </w:r>
      <w:r w:rsidR="00350811" w:rsidRPr="00741343">
        <w:rPr>
          <w:rFonts w:asciiTheme="minorHAnsi" w:hAnsiTheme="minorHAnsi" w:cstheme="minorHAnsi"/>
          <w:sz w:val="22"/>
          <w:szCs w:val="22"/>
        </w:rPr>
        <w:t xml:space="preserve">annual meeting.  </w:t>
      </w:r>
      <w:r w:rsidRPr="00741343">
        <w:rPr>
          <w:rFonts w:asciiTheme="minorHAnsi" w:hAnsiTheme="minorHAnsi" w:cstheme="minorHAnsi"/>
          <w:sz w:val="22"/>
          <w:szCs w:val="22"/>
        </w:rPr>
        <w:t xml:space="preserve"> potentially reaching more members.</w:t>
      </w:r>
    </w:p>
    <w:p w14:paraId="480A9EAC" w14:textId="502CB769" w:rsidR="0044623A" w:rsidRPr="00741343" w:rsidRDefault="00AE0FFB" w:rsidP="00350811">
      <w:pPr>
        <w:pStyle w:val="BodyTextIndent"/>
        <w:spacing w:after="120" w:line="360" w:lineRule="auto"/>
        <w:ind w:left="0" w:firstLine="360"/>
        <w:rPr>
          <w:rFonts w:asciiTheme="minorHAnsi" w:hAnsiTheme="minorHAnsi" w:cstheme="minorHAnsi"/>
          <w:sz w:val="22"/>
          <w:szCs w:val="22"/>
        </w:rPr>
      </w:pPr>
      <w:r w:rsidRPr="00741343">
        <w:rPr>
          <w:rFonts w:asciiTheme="minorHAnsi" w:hAnsiTheme="minorHAnsi" w:cstheme="minorHAnsi"/>
          <w:sz w:val="22"/>
          <w:szCs w:val="22"/>
        </w:rPr>
        <w:t xml:space="preserve">When denominational research offices and other applied settings seek to hire professional staff, the RRA is one outlet for advertising </w:t>
      </w:r>
      <w:r w:rsidR="00431D44" w:rsidRPr="00741343">
        <w:rPr>
          <w:rFonts w:asciiTheme="minorHAnsi" w:hAnsiTheme="minorHAnsi" w:cstheme="minorHAnsi"/>
          <w:sz w:val="22"/>
          <w:szCs w:val="22"/>
        </w:rPr>
        <w:t>such positions.</w:t>
      </w:r>
      <w:r w:rsidRPr="00741343">
        <w:rPr>
          <w:rFonts w:asciiTheme="minorHAnsi" w:hAnsiTheme="minorHAnsi" w:cstheme="minorHAnsi"/>
          <w:sz w:val="22"/>
          <w:szCs w:val="22"/>
        </w:rPr>
        <w:t xml:space="preserve"> </w:t>
      </w:r>
      <w:r w:rsidR="00431D44" w:rsidRPr="00741343">
        <w:rPr>
          <w:rFonts w:asciiTheme="minorHAnsi" w:hAnsiTheme="minorHAnsi" w:cstheme="minorHAnsi"/>
          <w:sz w:val="22"/>
          <w:szCs w:val="22"/>
        </w:rPr>
        <w:t xml:space="preserve"> Often, however, researchers are recruited from other sources who may or may not have a background in research on religion.  Because of staff cutbacks, internal positions </w:t>
      </w:r>
      <w:r w:rsidR="00FB0EC5" w:rsidRPr="00741343">
        <w:rPr>
          <w:rFonts w:asciiTheme="minorHAnsi" w:hAnsiTheme="minorHAnsi" w:cstheme="minorHAnsi"/>
          <w:sz w:val="22"/>
          <w:szCs w:val="22"/>
        </w:rPr>
        <w:t>often are</w:t>
      </w:r>
      <w:r w:rsidR="00431D44" w:rsidRPr="00741343">
        <w:rPr>
          <w:rFonts w:asciiTheme="minorHAnsi" w:hAnsiTheme="minorHAnsi" w:cstheme="minorHAnsi"/>
          <w:sz w:val="22"/>
          <w:szCs w:val="22"/>
        </w:rPr>
        <w:t xml:space="preserve"> filled with people with specific skills in data management or website management, but not academic training in research on religion.  This suggests that 1) the RRA could be helpful in building a “pipeline” to attract and train people for future positions, and 2) the RRA could be a good vehicle to provide specific knowledge on research on religion to those who come from other fields or additional skills to those hired for a specific function.    </w:t>
      </w:r>
    </w:p>
    <w:p w14:paraId="6C09E297" w14:textId="77777777" w:rsidR="00431D44" w:rsidRPr="00741343" w:rsidRDefault="00431D44" w:rsidP="00350811">
      <w:pPr>
        <w:pStyle w:val="BodyTextIndent"/>
        <w:spacing w:after="120" w:line="360" w:lineRule="auto"/>
        <w:ind w:left="0" w:firstLine="360"/>
        <w:rPr>
          <w:rFonts w:asciiTheme="minorHAnsi" w:hAnsiTheme="minorHAnsi" w:cstheme="minorHAnsi"/>
          <w:sz w:val="22"/>
          <w:szCs w:val="22"/>
        </w:rPr>
      </w:pPr>
    </w:p>
    <w:p w14:paraId="5246A82D" w14:textId="755B2212" w:rsidR="00431D44" w:rsidRPr="00741343" w:rsidRDefault="00431D44" w:rsidP="00741343">
      <w:pPr>
        <w:pStyle w:val="BodyTextIndent"/>
        <w:keepNext/>
        <w:spacing w:after="120" w:line="360" w:lineRule="auto"/>
        <w:ind w:left="0"/>
        <w:rPr>
          <w:rFonts w:asciiTheme="minorHAnsi" w:hAnsiTheme="minorHAnsi" w:cstheme="minorHAnsi"/>
          <w:i/>
          <w:sz w:val="22"/>
          <w:szCs w:val="22"/>
        </w:rPr>
      </w:pPr>
      <w:r w:rsidRPr="00741343">
        <w:rPr>
          <w:rFonts w:asciiTheme="minorHAnsi" w:hAnsiTheme="minorHAnsi" w:cstheme="minorHAnsi"/>
          <w:i/>
          <w:sz w:val="22"/>
          <w:szCs w:val="22"/>
        </w:rPr>
        <w:lastRenderedPageBreak/>
        <w:t>Suggested Action Items:</w:t>
      </w:r>
    </w:p>
    <w:p w14:paraId="64879BE5" w14:textId="1D05775D" w:rsidR="00431D44" w:rsidRPr="00741343" w:rsidRDefault="00431D44" w:rsidP="00741343">
      <w:pPr>
        <w:pStyle w:val="BodyTextIndent"/>
        <w:keepNext/>
        <w:numPr>
          <w:ilvl w:val="0"/>
          <w:numId w:val="17"/>
        </w:numPr>
        <w:spacing w:after="120" w:line="360" w:lineRule="auto"/>
        <w:rPr>
          <w:rFonts w:asciiTheme="minorHAnsi" w:hAnsiTheme="minorHAnsi" w:cstheme="minorHAnsi"/>
          <w:i/>
          <w:sz w:val="22"/>
          <w:szCs w:val="22"/>
        </w:rPr>
      </w:pPr>
      <w:r w:rsidRPr="00741343">
        <w:rPr>
          <w:rFonts w:asciiTheme="minorHAnsi" w:hAnsiTheme="minorHAnsi" w:cstheme="minorHAnsi"/>
          <w:i/>
          <w:sz w:val="22"/>
          <w:szCs w:val="22"/>
        </w:rPr>
        <w:t>Make some</w:t>
      </w:r>
      <w:r w:rsidR="00AE0FFB" w:rsidRPr="00741343">
        <w:rPr>
          <w:rFonts w:asciiTheme="minorHAnsi" w:hAnsiTheme="minorHAnsi" w:cstheme="minorHAnsi"/>
          <w:i/>
          <w:sz w:val="22"/>
          <w:szCs w:val="22"/>
        </w:rPr>
        <w:t xml:space="preserve"> RRA sessions </w:t>
      </w:r>
      <w:r w:rsidR="00880A46" w:rsidRPr="00741343">
        <w:rPr>
          <w:rFonts w:asciiTheme="minorHAnsi" w:hAnsiTheme="minorHAnsi" w:cstheme="minorHAnsi"/>
          <w:i/>
          <w:sz w:val="22"/>
          <w:szCs w:val="22"/>
        </w:rPr>
        <w:t xml:space="preserve">at annual meetings </w:t>
      </w:r>
      <w:r w:rsidRPr="00741343">
        <w:rPr>
          <w:rFonts w:asciiTheme="minorHAnsi" w:hAnsiTheme="minorHAnsi" w:cstheme="minorHAnsi"/>
          <w:i/>
          <w:sz w:val="22"/>
          <w:szCs w:val="22"/>
        </w:rPr>
        <w:t xml:space="preserve">into </w:t>
      </w:r>
      <w:r w:rsidR="00AE0FFB" w:rsidRPr="00741343">
        <w:rPr>
          <w:rFonts w:asciiTheme="minorHAnsi" w:hAnsiTheme="minorHAnsi" w:cstheme="minorHAnsi"/>
          <w:i/>
          <w:sz w:val="22"/>
          <w:szCs w:val="22"/>
        </w:rPr>
        <w:t>workshops on topics of interest (e.g., how to distribute your work to non-research audiences)</w:t>
      </w:r>
      <w:r w:rsidR="00880A46" w:rsidRPr="00741343">
        <w:rPr>
          <w:rFonts w:asciiTheme="minorHAnsi" w:hAnsiTheme="minorHAnsi" w:cstheme="minorHAnsi"/>
          <w:i/>
          <w:sz w:val="22"/>
          <w:szCs w:val="22"/>
        </w:rPr>
        <w:t>.</w:t>
      </w:r>
      <w:r w:rsidRPr="00741343">
        <w:rPr>
          <w:rFonts w:asciiTheme="minorHAnsi" w:hAnsiTheme="minorHAnsi" w:cstheme="minorHAnsi"/>
          <w:i/>
          <w:sz w:val="22"/>
          <w:szCs w:val="22"/>
        </w:rPr>
        <w:t xml:space="preserve">  </w:t>
      </w:r>
    </w:p>
    <w:p w14:paraId="4150B8FC" w14:textId="274CEA34" w:rsidR="0044623A" w:rsidRPr="00741343" w:rsidRDefault="003418D0" w:rsidP="003418D0">
      <w:pPr>
        <w:pStyle w:val="BodyTextIndent"/>
        <w:numPr>
          <w:ilvl w:val="0"/>
          <w:numId w:val="17"/>
        </w:numPr>
        <w:spacing w:after="120" w:line="360" w:lineRule="auto"/>
        <w:rPr>
          <w:rFonts w:asciiTheme="minorHAnsi" w:hAnsiTheme="minorHAnsi" w:cstheme="minorHAnsi"/>
          <w:i/>
          <w:sz w:val="22"/>
          <w:szCs w:val="22"/>
        </w:rPr>
      </w:pPr>
      <w:r w:rsidRPr="00741343">
        <w:rPr>
          <w:rFonts w:asciiTheme="minorHAnsi" w:hAnsiTheme="minorHAnsi" w:cstheme="minorHAnsi"/>
          <w:i/>
          <w:sz w:val="22"/>
          <w:szCs w:val="22"/>
        </w:rPr>
        <w:t>Organize</w:t>
      </w:r>
      <w:r w:rsidR="0044623A" w:rsidRPr="00741343">
        <w:rPr>
          <w:rFonts w:asciiTheme="minorHAnsi" w:hAnsiTheme="minorHAnsi" w:cstheme="minorHAnsi"/>
          <w:i/>
          <w:sz w:val="22"/>
          <w:szCs w:val="22"/>
        </w:rPr>
        <w:t xml:space="preserve"> an Ask the Expert session</w:t>
      </w:r>
      <w:r w:rsidR="00880A46" w:rsidRPr="00741343">
        <w:rPr>
          <w:rFonts w:asciiTheme="minorHAnsi" w:hAnsiTheme="minorHAnsi" w:cstheme="minorHAnsi"/>
          <w:i/>
          <w:sz w:val="22"/>
          <w:szCs w:val="22"/>
        </w:rPr>
        <w:t xml:space="preserve"> at annual meetings</w:t>
      </w:r>
      <w:r w:rsidR="0044623A" w:rsidRPr="00741343">
        <w:rPr>
          <w:rFonts w:asciiTheme="minorHAnsi" w:hAnsiTheme="minorHAnsi" w:cstheme="minorHAnsi"/>
          <w:i/>
          <w:sz w:val="22"/>
          <w:szCs w:val="22"/>
        </w:rPr>
        <w:t xml:space="preserve">.  </w:t>
      </w:r>
      <w:r w:rsidRPr="00741343">
        <w:rPr>
          <w:rFonts w:asciiTheme="minorHAnsi" w:hAnsiTheme="minorHAnsi" w:cstheme="minorHAnsi"/>
          <w:i/>
          <w:sz w:val="22"/>
          <w:szCs w:val="22"/>
        </w:rPr>
        <w:t>P</w:t>
      </w:r>
      <w:r w:rsidR="0044623A" w:rsidRPr="00741343">
        <w:rPr>
          <w:rFonts w:asciiTheme="minorHAnsi" w:hAnsiTheme="minorHAnsi" w:cstheme="minorHAnsi"/>
          <w:i/>
          <w:sz w:val="22"/>
          <w:szCs w:val="22"/>
        </w:rPr>
        <w:t xml:space="preserve">eople who are considering a project could sign-up for 15-20 minutes to get advice </w:t>
      </w:r>
      <w:r w:rsidR="00DB4853" w:rsidRPr="00741343">
        <w:rPr>
          <w:rFonts w:asciiTheme="minorHAnsi" w:hAnsiTheme="minorHAnsi" w:cstheme="minorHAnsi"/>
          <w:i/>
          <w:sz w:val="22"/>
          <w:szCs w:val="22"/>
        </w:rPr>
        <w:t>from a relevant expert</w:t>
      </w:r>
      <w:r w:rsidR="0044623A" w:rsidRPr="00741343">
        <w:rPr>
          <w:rFonts w:asciiTheme="minorHAnsi" w:hAnsiTheme="minorHAnsi" w:cstheme="minorHAnsi"/>
          <w:i/>
          <w:sz w:val="22"/>
          <w:szCs w:val="22"/>
        </w:rPr>
        <w:t>.</w:t>
      </w:r>
      <w:r w:rsidR="00431D44" w:rsidRPr="00741343">
        <w:rPr>
          <w:rFonts w:asciiTheme="minorHAnsi" w:hAnsiTheme="minorHAnsi" w:cstheme="minorHAnsi"/>
          <w:i/>
          <w:sz w:val="22"/>
          <w:szCs w:val="22"/>
        </w:rPr>
        <w:t xml:space="preserve">  </w:t>
      </w:r>
    </w:p>
    <w:p w14:paraId="136254E5" w14:textId="5A218524" w:rsidR="00FB0EC5" w:rsidRPr="00741343" w:rsidRDefault="00FB0EC5" w:rsidP="003418D0">
      <w:pPr>
        <w:pStyle w:val="BodyTextIndent"/>
        <w:numPr>
          <w:ilvl w:val="0"/>
          <w:numId w:val="17"/>
        </w:numPr>
        <w:spacing w:after="120" w:line="360" w:lineRule="auto"/>
        <w:rPr>
          <w:rFonts w:asciiTheme="minorHAnsi" w:hAnsiTheme="minorHAnsi" w:cstheme="minorHAnsi"/>
          <w:i/>
          <w:sz w:val="22"/>
          <w:szCs w:val="22"/>
        </w:rPr>
      </w:pPr>
      <w:r w:rsidRPr="00741343">
        <w:rPr>
          <w:rFonts w:asciiTheme="minorHAnsi" w:hAnsiTheme="minorHAnsi" w:cstheme="minorHAnsi"/>
          <w:i/>
          <w:sz w:val="22"/>
          <w:szCs w:val="22"/>
        </w:rPr>
        <w:t>Host a quarterly or monthly series of webinars for professional development.</w:t>
      </w:r>
    </w:p>
    <w:p w14:paraId="65F69566" w14:textId="4E08DBE7" w:rsidR="00BF168E" w:rsidRPr="00741343" w:rsidRDefault="004B73E3" w:rsidP="003418D0">
      <w:pPr>
        <w:pStyle w:val="BodyTextIndent"/>
        <w:numPr>
          <w:ilvl w:val="0"/>
          <w:numId w:val="17"/>
        </w:numPr>
        <w:spacing w:after="120" w:line="360" w:lineRule="auto"/>
        <w:rPr>
          <w:rFonts w:asciiTheme="minorHAnsi" w:hAnsiTheme="minorHAnsi" w:cstheme="minorHAnsi"/>
          <w:i/>
          <w:sz w:val="22"/>
          <w:szCs w:val="22"/>
        </w:rPr>
      </w:pPr>
      <w:r w:rsidRPr="00741343">
        <w:rPr>
          <w:rFonts w:asciiTheme="minorHAnsi" w:hAnsiTheme="minorHAnsi" w:cstheme="minorHAnsi"/>
          <w:i/>
          <w:sz w:val="22"/>
          <w:szCs w:val="22"/>
        </w:rPr>
        <w:t>D</w:t>
      </w:r>
      <w:r w:rsidR="00BF168E" w:rsidRPr="00741343">
        <w:rPr>
          <w:rFonts w:asciiTheme="minorHAnsi" w:hAnsiTheme="minorHAnsi" w:cstheme="minorHAnsi"/>
          <w:i/>
          <w:sz w:val="22"/>
          <w:szCs w:val="22"/>
        </w:rPr>
        <w:t xml:space="preserve">evelop a summer internship program for graduate-level social science students in which they receive a stipend for working in a denominational research office.  </w:t>
      </w:r>
      <w:r w:rsidRPr="00741343">
        <w:rPr>
          <w:rFonts w:asciiTheme="minorHAnsi" w:hAnsiTheme="minorHAnsi" w:cstheme="minorHAnsi"/>
          <w:i/>
          <w:sz w:val="22"/>
          <w:szCs w:val="22"/>
        </w:rPr>
        <w:t xml:space="preserve">Costs could be shared with the office receiving the intern.  </w:t>
      </w:r>
    </w:p>
    <w:p w14:paraId="4749AEE1" w14:textId="77777777" w:rsidR="008F5253" w:rsidRPr="00D76CF5" w:rsidRDefault="008F5253" w:rsidP="00D76CF5">
      <w:pPr>
        <w:spacing w:after="120" w:line="360" w:lineRule="auto"/>
        <w:rPr>
          <w:rFonts w:cstheme="minorHAnsi"/>
        </w:rPr>
      </w:pPr>
      <w:r w:rsidRPr="00D76CF5">
        <w:rPr>
          <w:rFonts w:cstheme="minorHAnsi"/>
        </w:rPr>
        <w:br w:type="page"/>
      </w:r>
    </w:p>
    <w:p w14:paraId="70C6C4CD" w14:textId="77777777" w:rsidR="00574496" w:rsidRPr="00DE307B" w:rsidRDefault="00574496" w:rsidP="005908AA">
      <w:pPr>
        <w:spacing w:after="120" w:line="360" w:lineRule="auto"/>
        <w:jc w:val="center"/>
        <w:rPr>
          <w:rFonts w:cstheme="minorHAnsi"/>
          <w:b/>
          <w:sz w:val="40"/>
          <w:szCs w:val="40"/>
        </w:rPr>
      </w:pPr>
      <w:r w:rsidRPr="00DE307B">
        <w:rPr>
          <w:rFonts w:cstheme="minorHAnsi"/>
          <w:b/>
          <w:sz w:val="40"/>
          <w:szCs w:val="40"/>
        </w:rPr>
        <w:lastRenderedPageBreak/>
        <w:t xml:space="preserve">APPENDIX A: </w:t>
      </w:r>
      <w:r w:rsidR="00982A50">
        <w:rPr>
          <w:rFonts w:cstheme="minorHAnsi"/>
          <w:b/>
          <w:sz w:val="40"/>
          <w:szCs w:val="40"/>
        </w:rPr>
        <w:t>STRATEGIC PLAN DEVELOPMENT</w:t>
      </w:r>
    </w:p>
    <w:p w14:paraId="1478EF3A" w14:textId="42C277F7" w:rsidR="00982A50" w:rsidRDefault="00982A50" w:rsidP="005908AA">
      <w:pPr>
        <w:spacing w:after="120" w:line="360" w:lineRule="auto"/>
        <w:ind w:firstLine="720"/>
        <w:rPr>
          <w:rFonts w:cstheme="minorHAnsi"/>
        </w:rPr>
      </w:pPr>
      <w:r>
        <w:rPr>
          <w:rFonts w:cstheme="minorHAnsi"/>
        </w:rPr>
        <w:t xml:space="preserve">The development of this strategic plan occurred over a two-year </w:t>
      </w:r>
      <w:r w:rsidR="00703ACB">
        <w:rPr>
          <w:rFonts w:cstheme="minorHAnsi"/>
        </w:rPr>
        <w:t>period</w:t>
      </w:r>
      <w:r>
        <w:rPr>
          <w:rFonts w:cstheme="minorHAnsi"/>
        </w:rPr>
        <w:t>.  Special thanks go to former RRA president John Bartkowski and his team of students for data collection and preliminary analysis.  The major steps of the planning process are described below.</w:t>
      </w:r>
    </w:p>
    <w:p w14:paraId="7E7E3632" w14:textId="77777777" w:rsidR="00982A50" w:rsidRDefault="00982A50" w:rsidP="0014196F">
      <w:pPr>
        <w:spacing w:after="120" w:line="360" w:lineRule="auto"/>
        <w:rPr>
          <w:rFonts w:cstheme="minorHAnsi"/>
        </w:rPr>
      </w:pPr>
    </w:p>
    <w:p w14:paraId="4AF209DC" w14:textId="7F59B1D5" w:rsidR="008659D0" w:rsidRPr="00B4252C" w:rsidRDefault="00574496" w:rsidP="0014196F">
      <w:pPr>
        <w:spacing w:after="120" w:line="360" w:lineRule="auto"/>
        <w:rPr>
          <w:rFonts w:cstheme="minorHAnsi"/>
        </w:rPr>
      </w:pPr>
      <w:r w:rsidRPr="00B4252C">
        <w:rPr>
          <w:rFonts w:cstheme="minorHAnsi"/>
        </w:rPr>
        <w:t>2016 Member</w:t>
      </w:r>
      <w:r w:rsidR="00F909BE">
        <w:rPr>
          <w:rFonts w:cstheme="minorHAnsi"/>
        </w:rPr>
        <w:t>ship</w:t>
      </w:r>
      <w:r w:rsidRPr="00B4252C">
        <w:rPr>
          <w:rFonts w:cstheme="minorHAnsi"/>
        </w:rPr>
        <w:t xml:space="preserve"> Survey</w:t>
      </w:r>
      <w:r w:rsidR="001361F2" w:rsidRPr="00B4252C">
        <w:rPr>
          <w:rFonts w:cstheme="minorHAnsi"/>
        </w:rPr>
        <w:t xml:space="preserve"> </w:t>
      </w:r>
    </w:p>
    <w:p w14:paraId="427113C4" w14:textId="5C26FD39" w:rsidR="00574496" w:rsidRPr="00B4252C" w:rsidRDefault="008659D0" w:rsidP="005908AA">
      <w:pPr>
        <w:spacing w:after="120" w:line="360" w:lineRule="auto"/>
        <w:ind w:firstLine="720"/>
        <w:rPr>
          <w:rFonts w:cstheme="minorHAnsi"/>
        </w:rPr>
      </w:pPr>
      <w:r w:rsidRPr="00B4252C">
        <w:rPr>
          <w:rFonts w:cstheme="minorHAnsi"/>
        </w:rPr>
        <w:t xml:space="preserve">The membership survey was conceptualized </w:t>
      </w:r>
      <w:r w:rsidR="005010ED">
        <w:rPr>
          <w:rFonts w:cstheme="minorHAnsi"/>
        </w:rPr>
        <w:t>in</w:t>
      </w:r>
      <w:r w:rsidRPr="00B4252C">
        <w:rPr>
          <w:rFonts w:cstheme="minorHAnsi"/>
        </w:rPr>
        <w:t xml:space="preserve"> collaboration </w:t>
      </w:r>
      <w:r w:rsidR="005010ED">
        <w:rPr>
          <w:rFonts w:cstheme="minorHAnsi"/>
        </w:rPr>
        <w:t>with</w:t>
      </w:r>
      <w:r w:rsidRPr="00B4252C">
        <w:rPr>
          <w:rFonts w:cstheme="minorHAnsi"/>
        </w:rPr>
        <w:t xml:space="preserve"> RRA </w:t>
      </w:r>
      <w:r w:rsidR="007B1266" w:rsidRPr="00B4252C">
        <w:rPr>
          <w:rFonts w:cstheme="minorHAnsi"/>
        </w:rPr>
        <w:t xml:space="preserve">Executive Officer </w:t>
      </w:r>
      <w:r w:rsidRPr="00B4252C">
        <w:rPr>
          <w:rFonts w:cstheme="minorHAnsi"/>
        </w:rPr>
        <w:t xml:space="preserve">Kevin Dougherty, RRA </w:t>
      </w:r>
      <w:r w:rsidR="007B1266">
        <w:rPr>
          <w:rFonts w:cstheme="minorHAnsi"/>
        </w:rPr>
        <w:t>P</w:t>
      </w:r>
      <w:r w:rsidRPr="00B4252C">
        <w:rPr>
          <w:rFonts w:cstheme="minorHAnsi"/>
        </w:rPr>
        <w:t xml:space="preserve">resident-elect Scott Thumma, and students of Dr. John P. </w:t>
      </w:r>
      <w:proofErr w:type="spellStart"/>
      <w:r w:rsidRPr="00B4252C">
        <w:rPr>
          <w:rFonts w:cstheme="minorHAnsi"/>
        </w:rPr>
        <w:t>Bartkowski’s</w:t>
      </w:r>
      <w:proofErr w:type="spellEnd"/>
      <w:r w:rsidRPr="00B4252C">
        <w:rPr>
          <w:rFonts w:cstheme="minorHAnsi"/>
        </w:rPr>
        <w:t xml:space="preserve"> graduate evaluation research seminar</w:t>
      </w:r>
      <w:r w:rsidR="005010ED">
        <w:rPr>
          <w:rFonts w:cstheme="minorHAnsi"/>
        </w:rPr>
        <w:t xml:space="preserve"> at the University of Texas in San Antonio</w:t>
      </w:r>
      <w:r w:rsidRPr="00B4252C">
        <w:rPr>
          <w:rFonts w:cstheme="minorHAnsi"/>
        </w:rPr>
        <w:t xml:space="preserve">. Topics of interest ranged from membership demographics to levels of satisfaction with RRA.  The survey was administered online via SurveyMonkey from March 21, 2016 to April 20, 2016.  </w:t>
      </w:r>
      <w:r w:rsidR="00B4252C" w:rsidRPr="00B4252C">
        <w:rPr>
          <w:rFonts w:cstheme="minorHAnsi"/>
        </w:rPr>
        <w:t xml:space="preserve">Of 312 total members in the Association in 2016, </w:t>
      </w:r>
      <w:r w:rsidR="001361F2" w:rsidRPr="00B4252C">
        <w:rPr>
          <w:rFonts w:cstheme="minorHAnsi"/>
        </w:rPr>
        <w:t xml:space="preserve">129 responded </w:t>
      </w:r>
      <w:r w:rsidR="00DE307B">
        <w:rPr>
          <w:rFonts w:cstheme="minorHAnsi"/>
        </w:rPr>
        <w:t>to the member</w:t>
      </w:r>
      <w:r w:rsidR="007620C3">
        <w:rPr>
          <w:rFonts w:cstheme="minorHAnsi"/>
        </w:rPr>
        <w:t>ship</w:t>
      </w:r>
      <w:r w:rsidR="00B4252C" w:rsidRPr="00B4252C">
        <w:rPr>
          <w:rFonts w:cstheme="minorHAnsi"/>
        </w:rPr>
        <w:t xml:space="preserve"> survey</w:t>
      </w:r>
      <w:r w:rsidRPr="00B4252C">
        <w:rPr>
          <w:rFonts w:cstheme="minorHAnsi"/>
        </w:rPr>
        <w:t xml:space="preserve"> for a 41% response rate</w:t>
      </w:r>
      <w:r w:rsidR="00B4252C" w:rsidRPr="00B4252C">
        <w:rPr>
          <w:rFonts w:cstheme="minorHAnsi"/>
        </w:rPr>
        <w:t>.</w:t>
      </w:r>
      <w:r w:rsidR="00F909BE">
        <w:rPr>
          <w:rFonts w:cstheme="minorHAnsi"/>
        </w:rPr>
        <w:t xml:space="preserve">  In comparison to RRA membership records for 2016, students (12% of RRA, 3% of </w:t>
      </w:r>
      <w:r w:rsidR="00684E98">
        <w:rPr>
          <w:rFonts w:cstheme="minorHAnsi"/>
        </w:rPr>
        <w:t xml:space="preserve">survey </w:t>
      </w:r>
      <w:r w:rsidR="00F909BE">
        <w:rPr>
          <w:rFonts w:cstheme="minorHAnsi"/>
        </w:rPr>
        <w:t xml:space="preserve">respondents) and members from outside the United States (17% of RRA, </w:t>
      </w:r>
      <w:r w:rsidR="00684E98">
        <w:rPr>
          <w:rFonts w:cstheme="minorHAnsi"/>
        </w:rPr>
        <w:t xml:space="preserve">9% of respondents) </w:t>
      </w:r>
      <w:r w:rsidR="00F909BE">
        <w:rPr>
          <w:rFonts w:cstheme="minorHAnsi"/>
        </w:rPr>
        <w:t xml:space="preserve">were under-represented in the sample. </w:t>
      </w:r>
      <w:r w:rsidR="00684E98">
        <w:rPr>
          <w:rFonts w:cstheme="minorHAnsi"/>
        </w:rPr>
        <w:t xml:space="preserve"> However, gender composition in the sample did approximate the full membership (27% women in RRA,</w:t>
      </w:r>
      <w:r w:rsidR="00443F81">
        <w:rPr>
          <w:rFonts w:cstheme="minorHAnsi"/>
        </w:rPr>
        <w:t xml:space="preserve"> 25% women in sample). </w:t>
      </w:r>
    </w:p>
    <w:p w14:paraId="07100DB0" w14:textId="77777777" w:rsidR="00574496" w:rsidRPr="00B4252C" w:rsidRDefault="00574496" w:rsidP="0014196F">
      <w:pPr>
        <w:spacing w:after="120" w:line="360" w:lineRule="auto"/>
        <w:rPr>
          <w:rFonts w:cstheme="minorHAnsi"/>
        </w:rPr>
      </w:pPr>
    </w:p>
    <w:p w14:paraId="0DE9D75B" w14:textId="5DE332A4" w:rsidR="00623725" w:rsidRPr="00B4252C" w:rsidRDefault="00574496" w:rsidP="0014196F">
      <w:pPr>
        <w:spacing w:after="120" w:line="360" w:lineRule="auto"/>
        <w:rPr>
          <w:rFonts w:cstheme="minorHAnsi"/>
        </w:rPr>
      </w:pPr>
      <w:r w:rsidRPr="00B4252C">
        <w:rPr>
          <w:rFonts w:cstheme="minorHAnsi"/>
        </w:rPr>
        <w:t>2016 Leader</w:t>
      </w:r>
      <w:r w:rsidR="00F909BE">
        <w:rPr>
          <w:rFonts w:cstheme="minorHAnsi"/>
        </w:rPr>
        <w:t>ship</w:t>
      </w:r>
      <w:r w:rsidRPr="00B4252C">
        <w:rPr>
          <w:rFonts w:cstheme="minorHAnsi"/>
        </w:rPr>
        <w:t xml:space="preserve"> Survey</w:t>
      </w:r>
      <w:r w:rsidR="001361F2" w:rsidRPr="00B4252C">
        <w:rPr>
          <w:rFonts w:cstheme="minorHAnsi"/>
        </w:rPr>
        <w:t xml:space="preserve"> </w:t>
      </w:r>
    </w:p>
    <w:p w14:paraId="5EF77D4C" w14:textId="7E4DB390" w:rsidR="00574496" w:rsidRPr="00623725" w:rsidRDefault="00623725" w:rsidP="005908AA">
      <w:pPr>
        <w:spacing w:after="120" w:line="360" w:lineRule="auto"/>
        <w:ind w:firstLine="720"/>
        <w:rPr>
          <w:rFonts w:cstheme="minorHAnsi"/>
        </w:rPr>
      </w:pPr>
      <w:r w:rsidRPr="00623725">
        <w:rPr>
          <w:rFonts w:cstheme="minorHAnsi"/>
        </w:rPr>
        <w:t>Data pertaining to leadership was obtained through an online, open-ended questionnaire deployed through Survey Monkey</w:t>
      </w:r>
      <w:r w:rsidR="00B4252C" w:rsidRPr="00B4252C">
        <w:rPr>
          <w:rFonts w:cstheme="minorHAnsi"/>
        </w:rPr>
        <w:t xml:space="preserve"> </w:t>
      </w:r>
      <w:r w:rsidR="00B4252C" w:rsidRPr="00623725">
        <w:rPr>
          <w:rFonts w:cstheme="minorHAnsi"/>
        </w:rPr>
        <w:t xml:space="preserve">on March 22, 2016 </w:t>
      </w:r>
      <w:r w:rsidR="00B4252C">
        <w:rPr>
          <w:rFonts w:cstheme="minorHAnsi"/>
        </w:rPr>
        <w:t>to</w:t>
      </w:r>
      <w:r w:rsidR="00B4252C" w:rsidRPr="00623725">
        <w:rPr>
          <w:rFonts w:cstheme="minorHAnsi"/>
        </w:rPr>
        <w:t xml:space="preserve"> April 20, 2016</w:t>
      </w:r>
      <w:r w:rsidRPr="00623725">
        <w:rPr>
          <w:rFonts w:cstheme="minorHAnsi"/>
        </w:rPr>
        <w:t xml:space="preserve">. The questionnaire included 10 questions relating </w:t>
      </w:r>
      <w:r w:rsidR="00B4252C">
        <w:rPr>
          <w:rFonts w:cstheme="minorHAnsi"/>
        </w:rPr>
        <w:t>organizational goals</w:t>
      </w:r>
      <w:r w:rsidRPr="00623725">
        <w:rPr>
          <w:rFonts w:cstheme="minorHAnsi"/>
        </w:rPr>
        <w:t xml:space="preserve">, organizational accomplishments and challenges, and review/critique of the association’s leadership, meetings, journal, and relationship structures. The first question on the leadership questionnaire asked respondents to identify their past and/or present leadership </w:t>
      </w:r>
      <w:r w:rsidR="00FD026D">
        <w:rPr>
          <w:rFonts w:cstheme="minorHAnsi"/>
        </w:rPr>
        <w:t xml:space="preserve">positions within RRA. </w:t>
      </w:r>
      <w:proofErr w:type="gramStart"/>
      <w:r w:rsidR="00FD026D">
        <w:rPr>
          <w:rFonts w:cstheme="minorHAnsi"/>
        </w:rPr>
        <w:t>I</w:t>
      </w:r>
      <w:r w:rsidRPr="00623725">
        <w:rPr>
          <w:rFonts w:cstheme="minorHAnsi"/>
        </w:rPr>
        <w:t>n order to</w:t>
      </w:r>
      <w:proofErr w:type="gramEnd"/>
      <w:r w:rsidRPr="00623725">
        <w:rPr>
          <w:rFonts w:cstheme="minorHAnsi"/>
        </w:rPr>
        <w:t xml:space="preserve"> main anonymity, only a general assessment of the leadership roles was conducted. </w:t>
      </w:r>
      <w:r w:rsidR="0014196F">
        <w:rPr>
          <w:rFonts w:cstheme="minorHAnsi"/>
        </w:rPr>
        <w:t>An email invitation was sent to 34 former RRA leaders and 16</w:t>
      </w:r>
      <w:r w:rsidRPr="00623725">
        <w:rPr>
          <w:rFonts w:cstheme="minorHAnsi"/>
        </w:rPr>
        <w:t xml:space="preserve"> completed the questionnaire </w:t>
      </w:r>
      <w:r w:rsidR="0014196F">
        <w:rPr>
          <w:rFonts w:cstheme="minorHAnsi"/>
        </w:rPr>
        <w:t>(47% response rate). Participants included</w:t>
      </w:r>
      <w:r w:rsidRPr="00623725">
        <w:rPr>
          <w:rFonts w:cstheme="minorHAnsi"/>
        </w:rPr>
        <w:t xml:space="preserve"> approximately 11 past and/or present board members, 9 committee members, and a </w:t>
      </w:r>
      <w:r w:rsidR="0014196F">
        <w:rPr>
          <w:rFonts w:cstheme="minorHAnsi"/>
        </w:rPr>
        <w:t xml:space="preserve">variety of other leaders </w:t>
      </w:r>
      <w:r w:rsidRPr="00623725">
        <w:rPr>
          <w:rFonts w:cstheme="minorHAnsi"/>
        </w:rPr>
        <w:t>including but n</w:t>
      </w:r>
      <w:r w:rsidR="0014196F">
        <w:rPr>
          <w:rFonts w:cstheme="minorHAnsi"/>
        </w:rPr>
        <w:t>ot limited to</w:t>
      </w:r>
      <w:r w:rsidRPr="00623725">
        <w:rPr>
          <w:rFonts w:cstheme="minorHAnsi"/>
        </w:rPr>
        <w:t xml:space="preserve"> </w:t>
      </w:r>
      <w:r w:rsidR="0014196F">
        <w:rPr>
          <w:rFonts w:cstheme="minorHAnsi"/>
        </w:rPr>
        <w:t>journal editors, secretaries</w:t>
      </w:r>
      <w:r w:rsidR="0014196F" w:rsidRPr="00623725">
        <w:rPr>
          <w:rFonts w:cstheme="minorHAnsi"/>
        </w:rPr>
        <w:t>, executive officers, presidents, and program chairs</w:t>
      </w:r>
      <w:r w:rsidRPr="00623725">
        <w:rPr>
          <w:rFonts w:cstheme="minorHAnsi"/>
        </w:rPr>
        <w:t>.</w:t>
      </w:r>
    </w:p>
    <w:p w14:paraId="578EB223" w14:textId="77777777" w:rsidR="00574496" w:rsidRPr="00623725" w:rsidRDefault="00574496" w:rsidP="0014196F">
      <w:pPr>
        <w:spacing w:after="120" w:line="360" w:lineRule="auto"/>
        <w:rPr>
          <w:rFonts w:cstheme="minorHAnsi"/>
        </w:rPr>
      </w:pPr>
    </w:p>
    <w:p w14:paraId="1854C747" w14:textId="77777777" w:rsidR="00623725" w:rsidRDefault="00982A50" w:rsidP="0014196F">
      <w:pPr>
        <w:spacing w:after="120" w:line="360" w:lineRule="auto"/>
        <w:rPr>
          <w:rFonts w:cstheme="minorHAnsi"/>
        </w:rPr>
      </w:pPr>
      <w:r>
        <w:rPr>
          <w:rFonts w:cstheme="minorHAnsi"/>
        </w:rPr>
        <w:lastRenderedPageBreak/>
        <w:t xml:space="preserve">2016 </w:t>
      </w:r>
      <w:r w:rsidR="00574496" w:rsidRPr="00623725">
        <w:rPr>
          <w:rFonts w:cstheme="minorHAnsi"/>
        </w:rPr>
        <w:t>Organizational Evaluation</w:t>
      </w:r>
      <w:r w:rsidR="001361F2" w:rsidRPr="00623725">
        <w:rPr>
          <w:rFonts w:cstheme="minorHAnsi"/>
        </w:rPr>
        <w:t xml:space="preserve"> </w:t>
      </w:r>
    </w:p>
    <w:p w14:paraId="076DAB1D" w14:textId="77777777" w:rsidR="001361F2" w:rsidRPr="00623725" w:rsidRDefault="007B1266" w:rsidP="005908AA">
      <w:pPr>
        <w:spacing w:after="120" w:line="360" w:lineRule="auto"/>
        <w:ind w:firstLine="720"/>
        <w:rPr>
          <w:rFonts w:cstheme="minorHAnsi"/>
        </w:rPr>
      </w:pPr>
      <w:r>
        <w:rPr>
          <w:rFonts w:cstheme="minorHAnsi"/>
        </w:rPr>
        <w:t xml:space="preserve">Graduate students in </w:t>
      </w:r>
      <w:r w:rsidRPr="00623725">
        <w:rPr>
          <w:rFonts w:cstheme="minorHAnsi"/>
        </w:rPr>
        <w:t xml:space="preserve">Dr. John </w:t>
      </w:r>
      <w:proofErr w:type="spellStart"/>
      <w:r w:rsidRPr="00623725">
        <w:rPr>
          <w:rFonts w:cstheme="minorHAnsi"/>
        </w:rPr>
        <w:t>Bartkowski</w:t>
      </w:r>
      <w:r>
        <w:rPr>
          <w:rFonts w:cstheme="minorHAnsi"/>
        </w:rPr>
        <w:t>’s</w:t>
      </w:r>
      <w:proofErr w:type="spellEnd"/>
      <w:r>
        <w:rPr>
          <w:rFonts w:cstheme="minorHAnsi"/>
        </w:rPr>
        <w:t xml:space="preserve"> Evaluation Research Seminar at the University of Texas at San Antonio (UTSA) produced an organizational evaluation report.  Participating UTSA students were</w:t>
      </w:r>
      <w:r w:rsidRPr="00623725">
        <w:rPr>
          <w:rFonts w:cstheme="minorHAnsi"/>
        </w:rPr>
        <w:t xml:space="preserve"> Sara Kluckhohn, Kelsey Krueger, Me</w:t>
      </w:r>
      <w:r>
        <w:rPr>
          <w:rFonts w:cstheme="minorHAnsi"/>
        </w:rPr>
        <w:t xml:space="preserve">lissa Mason, and Shanice </w:t>
      </w:r>
      <w:proofErr w:type="spellStart"/>
      <w:r>
        <w:rPr>
          <w:rFonts w:cstheme="minorHAnsi"/>
        </w:rPr>
        <w:t>Mzavas</w:t>
      </w:r>
      <w:proofErr w:type="spellEnd"/>
      <w:r>
        <w:rPr>
          <w:rFonts w:cstheme="minorHAnsi"/>
        </w:rPr>
        <w:t xml:space="preserve">.  The report was sent to RRA Executive Officer Kevin Dougherty on June 11, 2016.  </w:t>
      </w:r>
    </w:p>
    <w:p w14:paraId="154A337B" w14:textId="77777777" w:rsidR="00574496" w:rsidRPr="00D76CF5" w:rsidRDefault="00574496" w:rsidP="0014196F">
      <w:pPr>
        <w:spacing w:after="120" w:line="360" w:lineRule="auto"/>
        <w:rPr>
          <w:rFonts w:cstheme="minorHAnsi"/>
        </w:rPr>
      </w:pPr>
    </w:p>
    <w:p w14:paraId="5AA5B526" w14:textId="77777777" w:rsidR="00574496" w:rsidRPr="00D76CF5" w:rsidRDefault="00982A50" w:rsidP="0014196F">
      <w:pPr>
        <w:spacing w:after="120" w:line="360" w:lineRule="auto"/>
        <w:rPr>
          <w:rFonts w:cstheme="minorHAnsi"/>
        </w:rPr>
      </w:pPr>
      <w:r>
        <w:rPr>
          <w:rFonts w:cstheme="minorHAnsi"/>
        </w:rPr>
        <w:t xml:space="preserve">2017-2018 </w:t>
      </w:r>
      <w:r w:rsidR="00574496" w:rsidRPr="00D76CF5">
        <w:rPr>
          <w:rFonts w:cstheme="minorHAnsi"/>
        </w:rPr>
        <w:t>Task Force</w:t>
      </w:r>
    </w:p>
    <w:p w14:paraId="222346E0" w14:textId="15197D1A" w:rsidR="00574496" w:rsidRPr="00D76CF5" w:rsidRDefault="007B1266" w:rsidP="005908AA">
      <w:pPr>
        <w:spacing w:after="120" w:line="360" w:lineRule="auto"/>
        <w:ind w:firstLine="720"/>
        <w:rPr>
          <w:rFonts w:cstheme="minorHAnsi"/>
        </w:rPr>
      </w:pPr>
      <w:r>
        <w:rPr>
          <w:rFonts w:cstheme="minorHAnsi"/>
        </w:rPr>
        <w:t xml:space="preserve">RRA Executive Officer Kevin Dougherty distributed the organizational evaluation report at the 2017 RRA Board of Directors Meeting in Washington, DC.  He proposed an ad hoc task force to draft a strategic plan.  RRA President </w:t>
      </w:r>
      <w:r w:rsidR="00574496" w:rsidRPr="00D76CF5">
        <w:rPr>
          <w:rFonts w:cstheme="minorHAnsi"/>
        </w:rPr>
        <w:t xml:space="preserve">Scott Thumma, </w:t>
      </w:r>
      <w:r>
        <w:rPr>
          <w:rFonts w:cstheme="minorHAnsi"/>
        </w:rPr>
        <w:t xml:space="preserve">President-elect </w:t>
      </w:r>
      <w:r w:rsidR="00574496" w:rsidRPr="00D76CF5">
        <w:rPr>
          <w:rFonts w:cstheme="minorHAnsi"/>
        </w:rPr>
        <w:t xml:space="preserve">Patricia Wittberg, </w:t>
      </w:r>
      <w:r>
        <w:rPr>
          <w:rFonts w:cstheme="minorHAnsi"/>
        </w:rPr>
        <w:t xml:space="preserve">and Board members </w:t>
      </w:r>
      <w:r w:rsidR="00574496" w:rsidRPr="00D76CF5">
        <w:rPr>
          <w:rFonts w:cstheme="minorHAnsi"/>
        </w:rPr>
        <w:t>Marjori</w:t>
      </w:r>
      <w:r>
        <w:rPr>
          <w:rFonts w:cstheme="minorHAnsi"/>
        </w:rPr>
        <w:t>e Royle and</w:t>
      </w:r>
      <w:r w:rsidR="00574496" w:rsidRPr="00D76CF5">
        <w:rPr>
          <w:rFonts w:cstheme="minorHAnsi"/>
        </w:rPr>
        <w:t xml:space="preserve"> Deb Coe</w:t>
      </w:r>
      <w:r>
        <w:rPr>
          <w:rFonts w:cstheme="minorHAnsi"/>
        </w:rPr>
        <w:t xml:space="preserve"> volunteered for the task force.  </w:t>
      </w:r>
      <w:r w:rsidR="00391ABC">
        <w:rPr>
          <w:rFonts w:cstheme="minorHAnsi"/>
        </w:rPr>
        <w:t xml:space="preserve">The task force analyzed survey data from leaders and members to identify major themes.  Preliminary reports for each theme were sent to Kevin Dougherty in early June 2018.  Kevin assembled the reports into a single document.  The strategic plan draft was reviewed by task force members in late June 2018.  A revised draft was sent to the RRA Board of Directors and posted on the RRA website for members’ comments </w:t>
      </w:r>
      <w:r w:rsidR="00F909BE">
        <w:rPr>
          <w:rFonts w:cstheme="minorHAnsi"/>
        </w:rPr>
        <w:t>in July 2018</w:t>
      </w:r>
      <w:r w:rsidR="00391ABC">
        <w:rPr>
          <w:rFonts w:cstheme="minorHAnsi"/>
        </w:rPr>
        <w:t xml:space="preserve">.  </w:t>
      </w:r>
    </w:p>
    <w:p w14:paraId="3E62D192" w14:textId="77777777" w:rsidR="00574496" w:rsidRPr="00D76CF5" w:rsidRDefault="00574496" w:rsidP="00D76CF5">
      <w:pPr>
        <w:spacing w:after="120" w:line="360" w:lineRule="auto"/>
        <w:rPr>
          <w:rFonts w:cstheme="minorHAnsi"/>
        </w:rPr>
      </w:pPr>
    </w:p>
    <w:p w14:paraId="700EB1D7" w14:textId="77777777" w:rsidR="00574496" w:rsidRPr="00D76CF5" w:rsidRDefault="00574496" w:rsidP="00D76CF5">
      <w:pPr>
        <w:spacing w:after="120" w:line="360" w:lineRule="auto"/>
        <w:rPr>
          <w:rFonts w:cstheme="minorHAnsi"/>
        </w:rPr>
      </w:pPr>
      <w:r w:rsidRPr="00D76CF5">
        <w:rPr>
          <w:rFonts w:cstheme="minorHAnsi"/>
        </w:rPr>
        <w:br w:type="page"/>
      </w:r>
    </w:p>
    <w:p w14:paraId="7EC98335" w14:textId="52A16CB2" w:rsidR="00574496" w:rsidRPr="00DE307B" w:rsidRDefault="00574496" w:rsidP="00FD026D">
      <w:pPr>
        <w:spacing w:after="120" w:line="360" w:lineRule="auto"/>
        <w:jc w:val="center"/>
        <w:rPr>
          <w:rFonts w:cstheme="minorHAnsi"/>
          <w:b/>
          <w:sz w:val="40"/>
          <w:szCs w:val="40"/>
        </w:rPr>
      </w:pPr>
      <w:r w:rsidRPr="00DE307B">
        <w:rPr>
          <w:rFonts w:cstheme="minorHAnsi"/>
          <w:b/>
          <w:sz w:val="40"/>
          <w:szCs w:val="40"/>
        </w:rPr>
        <w:lastRenderedPageBreak/>
        <w:t>APPENDIX B: 2016 RRA MEMBER</w:t>
      </w:r>
      <w:r w:rsidR="00F909BE">
        <w:rPr>
          <w:rFonts w:cstheme="minorHAnsi"/>
          <w:b/>
          <w:sz w:val="40"/>
          <w:szCs w:val="40"/>
        </w:rPr>
        <w:t>SHIP</w:t>
      </w:r>
      <w:r w:rsidRPr="00DE307B">
        <w:rPr>
          <w:rFonts w:cstheme="minorHAnsi"/>
          <w:b/>
          <w:sz w:val="40"/>
          <w:szCs w:val="40"/>
        </w:rPr>
        <w:t xml:space="preserve"> SURVEY</w:t>
      </w:r>
      <w:r w:rsidR="00F909BE" w:rsidRPr="00F909BE">
        <w:rPr>
          <w:rFonts w:cstheme="minorHAnsi"/>
          <w:b/>
          <w:sz w:val="40"/>
          <w:szCs w:val="40"/>
        </w:rPr>
        <w:t xml:space="preserve"> </w:t>
      </w:r>
      <w:r w:rsidR="00F909BE" w:rsidRPr="00DE307B">
        <w:rPr>
          <w:rFonts w:cstheme="minorHAnsi"/>
          <w:b/>
          <w:sz w:val="40"/>
          <w:szCs w:val="40"/>
        </w:rPr>
        <w:t>RESULTS</w:t>
      </w:r>
    </w:p>
    <w:p w14:paraId="1AB9D5E9" w14:textId="77777777" w:rsidR="00574496" w:rsidRPr="00D76CF5" w:rsidRDefault="00574496" w:rsidP="00FD026D">
      <w:pPr>
        <w:pStyle w:val="Heading2"/>
        <w:spacing w:before="0" w:beforeAutospacing="0" w:after="120" w:afterAutospacing="0" w:line="360" w:lineRule="auto"/>
        <w:jc w:val="center"/>
        <w:rPr>
          <w:rFonts w:asciiTheme="minorHAnsi" w:hAnsiTheme="minorHAnsi" w:cstheme="minorHAnsi"/>
        </w:rPr>
      </w:pPr>
      <w:r w:rsidRPr="00D76CF5">
        <w:rPr>
          <w:rFonts w:asciiTheme="minorHAnsi" w:hAnsiTheme="minorHAnsi" w:cstheme="minorHAnsi"/>
        </w:rPr>
        <w:t>Religious Research Association Membership Survey</w:t>
      </w:r>
    </w:p>
    <w:p w14:paraId="6650123A" w14:textId="77777777" w:rsidR="00574496" w:rsidRPr="00D76CF5" w:rsidRDefault="00251EFD" w:rsidP="00251EFD">
      <w:pPr>
        <w:tabs>
          <w:tab w:val="right" w:leader="dot" w:pos="5040"/>
        </w:tabs>
        <w:spacing w:after="120" w:line="360" w:lineRule="auto"/>
        <w:rPr>
          <w:rFonts w:cstheme="minorHAnsi"/>
        </w:rPr>
      </w:pPr>
      <w:r>
        <w:rPr>
          <w:rFonts w:cstheme="minorHAnsi"/>
        </w:rPr>
        <w:t>Q</w:t>
      </w:r>
      <w:r w:rsidR="00574496" w:rsidRPr="00D76CF5">
        <w:rPr>
          <w:rFonts w:cstheme="minorHAnsi"/>
        </w:rPr>
        <w:t xml:space="preserve">1. How many years have you been a member of the Religious Research Association (RRA)? </w:t>
      </w:r>
    </w:p>
    <w:p w14:paraId="28D818F5" w14:textId="77777777" w:rsidR="00574496" w:rsidRPr="00D76CF5" w:rsidRDefault="00574496" w:rsidP="00251EFD">
      <w:pPr>
        <w:tabs>
          <w:tab w:val="left" w:pos="-3510"/>
          <w:tab w:val="right" w:leader="dot" w:pos="5040"/>
        </w:tabs>
        <w:spacing w:after="120" w:line="360" w:lineRule="auto"/>
        <w:rPr>
          <w:rFonts w:cstheme="minorHAnsi"/>
        </w:rPr>
      </w:pPr>
      <w:r w:rsidRPr="00D76CF5">
        <w:rPr>
          <w:rFonts w:cstheme="minorHAnsi"/>
        </w:rPr>
        <w:t>Less than 5 years</w:t>
      </w:r>
      <w:r w:rsidR="00DE307B">
        <w:rPr>
          <w:rFonts w:cstheme="minorHAnsi"/>
        </w:rPr>
        <w:tab/>
        <w:t>21.7%</w:t>
      </w:r>
    </w:p>
    <w:p w14:paraId="05423956" w14:textId="77777777" w:rsidR="00574496" w:rsidRPr="00D76CF5" w:rsidRDefault="00574496" w:rsidP="00251EFD">
      <w:pPr>
        <w:tabs>
          <w:tab w:val="left" w:pos="-3510"/>
          <w:tab w:val="right" w:leader="dot" w:pos="5040"/>
        </w:tabs>
        <w:spacing w:after="120" w:line="360" w:lineRule="auto"/>
        <w:rPr>
          <w:rFonts w:cstheme="minorHAnsi"/>
        </w:rPr>
      </w:pPr>
      <w:r w:rsidRPr="00D76CF5">
        <w:rPr>
          <w:rFonts w:cstheme="minorHAnsi"/>
        </w:rPr>
        <w:t>5-10 years</w:t>
      </w:r>
      <w:r w:rsidR="00DE307B">
        <w:rPr>
          <w:rFonts w:cstheme="minorHAnsi"/>
        </w:rPr>
        <w:tab/>
        <w:t>20.9%</w:t>
      </w:r>
    </w:p>
    <w:p w14:paraId="589E52E9" w14:textId="77777777" w:rsidR="00574496" w:rsidRPr="00D76CF5" w:rsidRDefault="00574496" w:rsidP="00251EFD">
      <w:pPr>
        <w:tabs>
          <w:tab w:val="left" w:pos="-3510"/>
          <w:tab w:val="right" w:leader="dot" w:pos="5040"/>
        </w:tabs>
        <w:spacing w:after="120" w:line="360" w:lineRule="auto"/>
        <w:rPr>
          <w:rFonts w:cstheme="minorHAnsi"/>
        </w:rPr>
      </w:pPr>
      <w:r w:rsidRPr="00D76CF5">
        <w:rPr>
          <w:rFonts w:cstheme="minorHAnsi"/>
        </w:rPr>
        <w:t>11-20 years</w:t>
      </w:r>
      <w:r w:rsidR="00DE307B">
        <w:rPr>
          <w:rFonts w:cstheme="minorHAnsi"/>
        </w:rPr>
        <w:tab/>
        <w:t>19.8%</w:t>
      </w:r>
    </w:p>
    <w:p w14:paraId="4CDF971A" w14:textId="77777777" w:rsidR="00574496" w:rsidRPr="00D76CF5" w:rsidRDefault="00574496" w:rsidP="00251EFD">
      <w:pPr>
        <w:tabs>
          <w:tab w:val="left" w:pos="-3510"/>
          <w:tab w:val="right" w:leader="dot" w:pos="5040"/>
        </w:tabs>
        <w:spacing w:after="120" w:line="360" w:lineRule="auto"/>
        <w:rPr>
          <w:rFonts w:cstheme="minorHAnsi"/>
        </w:rPr>
      </w:pPr>
      <w:r w:rsidRPr="00D76CF5">
        <w:rPr>
          <w:rFonts w:cstheme="minorHAnsi"/>
        </w:rPr>
        <w:t>Over 20 years</w:t>
      </w:r>
      <w:r w:rsidR="00DE307B">
        <w:rPr>
          <w:rFonts w:cstheme="minorHAnsi"/>
        </w:rPr>
        <w:tab/>
        <w:t>38.0%</w:t>
      </w:r>
    </w:p>
    <w:p w14:paraId="38B48DD9" w14:textId="77777777" w:rsidR="00574496" w:rsidRPr="00D76CF5" w:rsidRDefault="00574496" w:rsidP="00251EFD">
      <w:pPr>
        <w:tabs>
          <w:tab w:val="right" w:leader="dot" w:pos="5040"/>
        </w:tabs>
        <w:spacing w:after="120" w:line="360" w:lineRule="auto"/>
        <w:rPr>
          <w:rFonts w:cstheme="minorHAnsi"/>
        </w:rPr>
      </w:pPr>
    </w:p>
    <w:p w14:paraId="01B289AA" w14:textId="77777777" w:rsidR="00574496" w:rsidRPr="00D76CF5" w:rsidRDefault="00251EFD" w:rsidP="00251EFD">
      <w:pPr>
        <w:tabs>
          <w:tab w:val="right" w:leader="dot" w:pos="5040"/>
        </w:tabs>
        <w:spacing w:after="120" w:line="360" w:lineRule="auto"/>
        <w:rPr>
          <w:rFonts w:cstheme="minorHAnsi"/>
        </w:rPr>
      </w:pPr>
      <w:r>
        <w:rPr>
          <w:rFonts w:cstheme="minorHAnsi"/>
        </w:rPr>
        <w:t>Q</w:t>
      </w:r>
      <w:r w:rsidR="00574496" w:rsidRPr="00D76CF5">
        <w:rPr>
          <w:rFonts w:cstheme="minorHAnsi"/>
        </w:rPr>
        <w:t>2. In addition to RRA, to which of the following religion specialty organizations do you also belong? (Select all that apply.)</w:t>
      </w:r>
    </w:p>
    <w:p w14:paraId="3957EB57" w14:textId="77777777" w:rsidR="00574496" w:rsidRPr="00D76CF5" w:rsidRDefault="00574496" w:rsidP="00251EFD">
      <w:pPr>
        <w:tabs>
          <w:tab w:val="right" w:leader="dot" w:pos="5040"/>
        </w:tabs>
        <w:spacing w:after="120" w:line="360" w:lineRule="auto"/>
        <w:rPr>
          <w:rFonts w:cstheme="minorHAnsi"/>
        </w:rPr>
      </w:pPr>
      <w:r w:rsidRPr="00D76CF5">
        <w:rPr>
          <w:rFonts w:cstheme="minorHAnsi"/>
        </w:rPr>
        <w:t>American Academy of Religion</w:t>
      </w:r>
      <w:r w:rsidR="00DE307B">
        <w:rPr>
          <w:rFonts w:cstheme="minorHAnsi"/>
        </w:rPr>
        <w:tab/>
        <w:t>9.2%</w:t>
      </w:r>
    </w:p>
    <w:p w14:paraId="7CEC455E" w14:textId="77777777" w:rsidR="00574496" w:rsidRPr="00D76CF5" w:rsidRDefault="00574496" w:rsidP="00251EFD">
      <w:pPr>
        <w:tabs>
          <w:tab w:val="right" w:leader="dot" w:pos="5040"/>
        </w:tabs>
        <w:spacing w:after="120" w:line="360" w:lineRule="auto"/>
        <w:rPr>
          <w:rFonts w:cstheme="minorHAnsi"/>
        </w:rPr>
      </w:pPr>
      <w:r w:rsidRPr="00D76CF5">
        <w:rPr>
          <w:rFonts w:cstheme="minorHAnsi"/>
        </w:rPr>
        <w:t>Association for the Sociology of Religion</w:t>
      </w:r>
      <w:r w:rsidR="00DE307B">
        <w:rPr>
          <w:rFonts w:cstheme="minorHAnsi"/>
        </w:rPr>
        <w:tab/>
        <w:t>51.3%</w:t>
      </w:r>
    </w:p>
    <w:p w14:paraId="0F2E130C" w14:textId="77777777" w:rsidR="00574496" w:rsidRPr="00D76CF5" w:rsidRDefault="00574496" w:rsidP="00251EFD">
      <w:pPr>
        <w:tabs>
          <w:tab w:val="right" w:leader="dot" w:pos="5040"/>
        </w:tabs>
        <w:spacing w:after="120" w:line="360" w:lineRule="auto"/>
        <w:rPr>
          <w:rFonts w:cstheme="minorHAnsi"/>
        </w:rPr>
      </w:pPr>
      <w:r w:rsidRPr="00D76CF5">
        <w:rPr>
          <w:rFonts w:cstheme="minorHAnsi"/>
        </w:rPr>
        <w:t>ASA Sociology of Religion Section</w:t>
      </w:r>
      <w:r w:rsidR="00DE307B">
        <w:rPr>
          <w:rFonts w:cstheme="minorHAnsi"/>
        </w:rPr>
        <w:tab/>
        <w:t>37.8%</w:t>
      </w:r>
    </w:p>
    <w:p w14:paraId="759D7C69" w14:textId="77777777" w:rsidR="00574496" w:rsidRPr="00D76CF5" w:rsidRDefault="00574496" w:rsidP="00251EFD">
      <w:pPr>
        <w:tabs>
          <w:tab w:val="right" w:leader="dot" w:pos="5040"/>
        </w:tabs>
        <w:spacing w:after="120" w:line="360" w:lineRule="auto"/>
        <w:rPr>
          <w:rFonts w:cstheme="minorHAnsi"/>
        </w:rPr>
      </w:pPr>
      <w:r w:rsidRPr="00D76CF5">
        <w:rPr>
          <w:rFonts w:cstheme="minorHAnsi"/>
        </w:rPr>
        <w:t>Society for the Psychology of Religion</w:t>
      </w:r>
      <w:r w:rsidR="00DE307B">
        <w:rPr>
          <w:rFonts w:cstheme="minorHAnsi"/>
        </w:rPr>
        <w:br/>
      </w:r>
      <w:r w:rsidRPr="00D76CF5">
        <w:rPr>
          <w:rFonts w:cstheme="minorHAnsi"/>
        </w:rPr>
        <w:t>and Spirituality (APA Division 36)</w:t>
      </w:r>
      <w:r w:rsidR="00DE307B">
        <w:rPr>
          <w:rFonts w:cstheme="minorHAnsi"/>
        </w:rPr>
        <w:tab/>
        <w:t>10.9%</w:t>
      </w:r>
    </w:p>
    <w:p w14:paraId="35BACC2B" w14:textId="77777777" w:rsidR="00574496" w:rsidRPr="00D76CF5" w:rsidRDefault="00574496" w:rsidP="00251EFD">
      <w:pPr>
        <w:tabs>
          <w:tab w:val="right" w:leader="dot" w:pos="5040"/>
        </w:tabs>
        <w:spacing w:after="120" w:line="360" w:lineRule="auto"/>
        <w:rPr>
          <w:rFonts w:cstheme="minorHAnsi"/>
        </w:rPr>
      </w:pPr>
      <w:r w:rsidRPr="00D76CF5">
        <w:rPr>
          <w:rFonts w:cstheme="minorHAnsi"/>
        </w:rPr>
        <w:t>Society for the Scientific Study of Religion</w:t>
      </w:r>
      <w:r w:rsidR="00DE307B">
        <w:rPr>
          <w:rFonts w:cstheme="minorHAnsi"/>
        </w:rPr>
        <w:tab/>
        <w:t>86.6%</w:t>
      </w:r>
    </w:p>
    <w:p w14:paraId="5A37698F" w14:textId="77777777" w:rsidR="00574496" w:rsidRPr="00D76CF5" w:rsidRDefault="00574496" w:rsidP="00251EFD">
      <w:pPr>
        <w:tabs>
          <w:tab w:val="right" w:leader="dot" w:pos="5040"/>
        </w:tabs>
        <w:spacing w:after="120" w:line="360" w:lineRule="auto"/>
        <w:rPr>
          <w:rFonts w:cstheme="minorHAnsi"/>
        </w:rPr>
      </w:pPr>
      <w:r w:rsidRPr="00D76CF5">
        <w:rPr>
          <w:rFonts w:cstheme="minorHAnsi"/>
        </w:rPr>
        <w:t>Others (please specify)</w:t>
      </w:r>
      <w:r w:rsidR="00DE307B">
        <w:rPr>
          <w:rFonts w:cstheme="minorHAnsi"/>
        </w:rPr>
        <w:tab/>
        <w:t>26.1%</w:t>
      </w:r>
    </w:p>
    <w:p w14:paraId="1AD967EC" w14:textId="77777777" w:rsidR="00574496" w:rsidRPr="00D76CF5" w:rsidRDefault="00574496" w:rsidP="00251EFD">
      <w:pPr>
        <w:tabs>
          <w:tab w:val="right" w:leader="dot" w:pos="5040"/>
        </w:tabs>
        <w:spacing w:after="120" w:line="360" w:lineRule="auto"/>
        <w:rPr>
          <w:rFonts w:cstheme="minorHAnsi"/>
        </w:rPr>
      </w:pPr>
    </w:p>
    <w:p w14:paraId="21747B77" w14:textId="77777777" w:rsidR="00574496" w:rsidRPr="00D76CF5" w:rsidRDefault="00251EFD" w:rsidP="00FD026D">
      <w:pPr>
        <w:keepNext/>
        <w:keepLines/>
        <w:tabs>
          <w:tab w:val="right" w:leader="dot" w:pos="5040"/>
        </w:tabs>
        <w:spacing w:after="120" w:line="360" w:lineRule="auto"/>
        <w:rPr>
          <w:rFonts w:cstheme="minorHAnsi"/>
        </w:rPr>
      </w:pPr>
      <w:r>
        <w:rPr>
          <w:rFonts w:cstheme="minorHAnsi"/>
        </w:rPr>
        <w:lastRenderedPageBreak/>
        <w:t>Q3</w:t>
      </w:r>
      <w:r w:rsidR="00574496" w:rsidRPr="00D76CF5">
        <w:rPr>
          <w:rFonts w:cstheme="minorHAnsi"/>
        </w:rPr>
        <w:t>. On a scale from 1 to 7, with 1 being "least important" and 7 being "most important," how would you rank the importance of RRA in comparison to the other professional associations to which you belong?</w:t>
      </w:r>
    </w:p>
    <w:p w14:paraId="0CB13696" w14:textId="77777777" w:rsidR="00DE307B" w:rsidRDefault="00251EFD" w:rsidP="00FD026D">
      <w:pPr>
        <w:keepNext/>
        <w:keepLines/>
        <w:tabs>
          <w:tab w:val="right" w:leader="dot" w:pos="5040"/>
        </w:tabs>
        <w:spacing w:after="120" w:line="360" w:lineRule="auto"/>
        <w:rPr>
          <w:rFonts w:cstheme="minorHAnsi"/>
        </w:rPr>
      </w:pPr>
      <w:r>
        <w:rPr>
          <w:rFonts w:cstheme="minorHAnsi"/>
        </w:rPr>
        <w:t>1 (Least Important)</w:t>
      </w:r>
      <w:r>
        <w:rPr>
          <w:rFonts w:cstheme="minorHAnsi"/>
        </w:rPr>
        <w:tab/>
        <w:t>2.3%</w:t>
      </w:r>
    </w:p>
    <w:p w14:paraId="0587CE5F" w14:textId="77777777" w:rsidR="00251EFD" w:rsidRDefault="00251EFD" w:rsidP="00FD026D">
      <w:pPr>
        <w:keepNext/>
        <w:keepLines/>
        <w:tabs>
          <w:tab w:val="right" w:leader="dot" w:pos="5040"/>
        </w:tabs>
        <w:spacing w:after="120" w:line="360" w:lineRule="auto"/>
        <w:rPr>
          <w:rFonts w:cstheme="minorHAnsi"/>
        </w:rPr>
      </w:pPr>
      <w:r>
        <w:rPr>
          <w:rFonts w:cstheme="minorHAnsi"/>
        </w:rPr>
        <w:t>2</w:t>
      </w:r>
      <w:r>
        <w:rPr>
          <w:rFonts w:cstheme="minorHAnsi"/>
        </w:rPr>
        <w:tab/>
        <w:t>4.7%</w:t>
      </w:r>
    </w:p>
    <w:p w14:paraId="4604B6A1" w14:textId="77777777" w:rsidR="00251EFD" w:rsidRDefault="00251EFD" w:rsidP="00FD026D">
      <w:pPr>
        <w:keepNext/>
        <w:keepLines/>
        <w:tabs>
          <w:tab w:val="right" w:leader="dot" w:pos="5040"/>
        </w:tabs>
        <w:spacing w:after="120" w:line="360" w:lineRule="auto"/>
        <w:rPr>
          <w:rFonts w:cstheme="minorHAnsi"/>
        </w:rPr>
      </w:pPr>
      <w:r>
        <w:rPr>
          <w:rFonts w:cstheme="minorHAnsi"/>
        </w:rPr>
        <w:t>3</w:t>
      </w:r>
      <w:r>
        <w:rPr>
          <w:rFonts w:cstheme="minorHAnsi"/>
        </w:rPr>
        <w:tab/>
        <w:t>14.1%</w:t>
      </w:r>
    </w:p>
    <w:p w14:paraId="3DDF0718" w14:textId="77777777" w:rsidR="00251EFD" w:rsidRDefault="00251EFD" w:rsidP="00FD026D">
      <w:pPr>
        <w:keepNext/>
        <w:keepLines/>
        <w:tabs>
          <w:tab w:val="right" w:leader="dot" w:pos="5040"/>
        </w:tabs>
        <w:spacing w:after="120" w:line="360" w:lineRule="auto"/>
        <w:rPr>
          <w:rFonts w:cstheme="minorHAnsi"/>
        </w:rPr>
      </w:pPr>
      <w:r>
        <w:rPr>
          <w:rFonts w:cstheme="minorHAnsi"/>
        </w:rPr>
        <w:t>4</w:t>
      </w:r>
      <w:r>
        <w:rPr>
          <w:rFonts w:cstheme="minorHAnsi"/>
        </w:rPr>
        <w:tab/>
        <w:t>24.2%</w:t>
      </w:r>
    </w:p>
    <w:p w14:paraId="301FFDEF" w14:textId="77777777" w:rsidR="00251EFD" w:rsidRDefault="00251EFD" w:rsidP="00FD026D">
      <w:pPr>
        <w:keepNext/>
        <w:keepLines/>
        <w:tabs>
          <w:tab w:val="right" w:leader="dot" w:pos="5040"/>
        </w:tabs>
        <w:spacing w:after="120" w:line="360" w:lineRule="auto"/>
        <w:rPr>
          <w:rFonts w:cstheme="minorHAnsi"/>
        </w:rPr>
      </w:pPr>
      <w:r>
        <w:rPr>
          <w:rFonts w:cstheme="minorHAnsi"/>
        </w:rPr>
        <w:t>5</w:t>
      </w:r>
      <w:r>
        <w:rPr>
          <w:rFonts w:cstheme="minorHAnsi"/>
        </w:rPr>
        <w:tab/>
        <w:t>20.3%</w:t>
      </w:r>
    </w:p>
    <w:p w14:paraId="565D87F9" w14:textId="77777777" w:rsidR="00251EFD" w:rsidRDefault="00251EFD" w:rsidP="00FD026D">
      <w:pPr>
        <w:keepNext/>
        <w:keepLines/>
        <w:tabs>
          <w:tab w:val="right" w:leader="dot" w:pos="5040"/>
        </w:tabs>
        <w:spacing w:after="120" w:line="360" w:lineRule="auto"/>
        <w:rPr>
          <w:rFonts w:cstheme="minorHAnsi"/>
        </w:rPr>
      </w:pPr>
      <w:r>
        <w:rPr>
          <w:rFonts w:cstheme="minorHAnsi"/>
        </w:rPr>
        <w:t>6</w:t>
      </w:r>
      <w:r>
        <w:rPr>
          <w:rFonts w:cstheme="minorHAnsi"/>
        </w:rPr>
        <w:tab/>
        <w:t>22.7%</w:t>
      </w:r>
    </w:p>
    <w:p w14:paraId="5D36469A" w14:textId="77777777" w:rsidR="00251EFD" w:rsidRDefault="00251EFD" w:rsidP="00FD026D">
      <w:pPr>
        <w:keepNext/>
        <w:keepLines/>
        <w:tabs>
          <w:tab w:val="right" w:leader="dot" w:pos="5040"/>
        </w:tabs>
        <w:spacing w:after="120" w:line="360" w:lineRule="auto"/>
        <w:rPr>
          <w:rFonts w:cstheme="minorHAnsi"/>
        </w:rPr>
      </w:pPr>
      <w:r>
        <w:rPr>
          <w:rFonts w:cstheme="minorHAnsi"/>
        </w:rPr>
        <w:t>7 (Most Important)</w:t>
      </w:r>
      <w:r>
        <w:rPr>
          <w:rFonts w:cstheme="minorHAnsi"/>
        </w:rPr>
        <w:tab/>
        <w:t>11.7%</w:t>
      </w:r>
    </w:p>
    <w:p w14:paraId="063F7869" w14:textId="77777777" w:rsidR="00251EFD" w:rsidRDefault="00251EFD" w:rsidP="00FD026D">
      <w:pPr>
        <w:keepNext/>
        <w:keepLines/>
        <w:tabs>
          <w:tab w:val="right" w:leader="dot" w:pos="5040"/>
        </w:tabs>
        <w:spacing w:after="120" w:line="360" w:lineRule="auto"/>
        <w:rPr>
          <w:rFonts w:cstheme="minorHAnsi"/>
        </w:rPr>
      </w:pPr>
      <w:r>
        <w:rPr>
          <w:rFonts w:cstheme="minorHAnsi"/>
        </w:rPr>
        <w:t>Mean = 4.70</w:t>
      </w:r>
    </w:p>
    <w:p w14:paraId="4BFB0E4A" w14:textId="77777777" w:rsidR="00251EFD" w:rsidRDefault="00251EFD" w:rsidP="00E05B5A">
      <w:pPr>
        <w:tabs>
          <w:tab w:val="right" w:leader="dot" w:pos="5040"/>
        </w:tabs>
        <w:spacing w:after="120" w:line="360" w:lineRule="auto"/>
        <w:rPr>
          <w:rFonts w:cstheme="minorHAnsi"/>
        </w:rPr>
      </w:pPr>
    </w:p>
    <w:p w14:paraId="796004EC" w14:textId="77777777" w:rsidR="00E05B5A" w:rsidRPr="00E05B5A" w:rsidRDefault="00E05B5A" w:rsidP="00E05B5A">
      <w:pPr>
        <w:tabs>
          <w:tab w:val="right" w:leader="dot" w:pos="5040"/>
        </w:tabs>
        <w:spacing w:after="120" w:line="360" w:lineRule="auto"/>
        <w:rPr>
          <w:rFonts w:cstheme="minorHAnsi"/>
        </w:rPr>
      </w:pPr>
      <w:r>
        <w:rPr>
          <w:rFonts w:cstheme="minorHAnsi"/>
        </w:rPr>
        <w:t xml:space="preserve">Q4. </w:t>
      </w:r>
      <w:r w:rsidRPr="00E05B5A">
        <w:t>I believe that the RRA should seek to broaden its constituency of persons interested in applied research.</w:t>
      </w:r>
    </w:p>
    <w:p w14:paraId="73A9BBFB" w14:textId="77777777" w:rsidR="00E05B5A" w:rsidRPr="00D76CF5" w:rsidRDefault="00E05B5A" w:rsidP="00E05B5A">
      <w:pPr>
        <w:tabs>
          <w:tab w:val="right" w:leader="dot" w:pos="5040"/>
        </w:tabs>
        <w:spacing w:after="120" w:line="360" w:lineRule="auto"/>
        <w:rPr>
          <w:rFonts w:cstheme="minorHAnsi"/>
        </w:rPr>
      </w:pPr>
      <w:r w:rsidRPr="00D76CF5">
        <w:rPr>
          <w:rFonts w:cstheme="minorHAnsi"/>
        </w:rPr>
        <w:t>Strongly Agree</w:t>
      </w:r>
      <w:r>
        <w:rPr>
          <w:rFonts w:cstheme="minorHAnsi"/>
        </w:rPr>
        <w:tab/>
        <w:t>32.5%</w:t>
      </w:r>
    </w:p>
    <w:p w14:paraId="519D7BE7" w14:textId="77777777" w:rsidR="00E05B5A" w:rsidRPr="00D76CF5" w:rsidRDefault="00E05B5A" w:rsidP="00E05B5A">
      <w:pPr>
        <w:tabs>
          <w:tab w:val="right" w:leader="dot" w:pos="5040"/>
        </w:tabs>
        <w:spacing w:after="120" w:line="360" w:lineRule="auto"/>
        <w:rPr>
          <w:rFonts w:cstheme="minorHAnsi"/>
        </w:rPr>
      </w:pPr>
      <w:r w:rsidRPr="00D76CF5">
        <w:rPr>
          <w:rFonts w:cstheme="minorHAnsi"/>
        </w:rPr>
        <w:t>Agree</w:t>
      </w:r>
      <w:r>
        <w:rPr>
          <w:rFonts w:cstheme="minorHAnsi"/>
        </w:rPr>
        <w:tab/>
        <w:t>60.5%</w:t>
      </w:r>
    </w:p>
    <w:p w14:paraId="21A7202A" w14:textId="77777777" w:rsidR="00E05B5A" w:rsidRPr="00D76CF5" w:rsidRDefault="00E05B5A" w:rsidP="00E05B5A">
      <w:pPr>
        <w:tabs>
          <w:tab w:val="right" w:leader="dot" w:pos="5040"/>
        </w:tabs>
        <w:spacing w:after="120" w:line="360" w:lineRule="auto"/>
        <w:rPr>
          <w:rFonts w:cstheme="minorHAnsi"/>
        </w:rPr>
      </w:pPr>
      <w:r w:rsidRPr="00D76CF5">
        <w:rPr>
          <w:rFonts w:cstheme="minorHAnsi"/>
        </w:rPr>
        <w:t>Disagree</w:t>
      </w:r>
      <w:r>
        <w:rPr>
          <w:rFonts w:cstheme="minorHAnsi"/>
        </w:rPr>
        <w:tab/>
        <w:t>6.1%</w:t>
      </w:r>
    </w:p>
    <w:p w14:paraId="2389BD88" w14:textId="77777777" w:rsidR="00E05B5A" w:rsidRPr="00D76CF5" w:rsidRDefault="00E05B5A" w:rsidP="00E05B5A">
      <w:pPr>
        <w:tabs>
          <w:tab w:val="right" w:leader="dot" w:pos="5040"/>
        </w:tabs>
        <w:spacing w:after="120" w:line="360" w:lineRule="auto"/>
        <w:rPr>
          <w:rFonts w:cstheme="minorHAnsi"/>
        </w:rPr>
      </w:pPr>
      <w:r w:rsidRPr="00D76CF5">
        <w:rPr>
          <w:rFonts w:cstheme="minorHAnsi"/>
        </w:rPr>
        <w:t>Strongly Disagree</w:t>
      </w:r>
      <w:r>
        <w:rPr>
          <w:rFonts w:cstheme="minorHAnsi"/>
        </w:rPr>
        <w:tab/>
        <w:t>0.9%</w:t>
      </w:r>
    </w:p>
    <w:p w14:paraId="7638CED0" w14:textId="77777777" w:rsidR="00E05B5A" w:rsidRDefault="00E05B5A" w:rsidP="00B96E54">
      <w:pPr>
        <w:autoSpaceDE w:val="0"/>
        <w:autoSpaceDN w:val="0"/>
        <w:adjustRightInd w:val="0"/>
        <w:spacing w:after="120" w:line="360" w:lineRule="auto"/>
        <w:rPr>
          <w:rFonts w:cstheme="minorHAnsi"/>
        </w:rPr>
      </w:pPr>
    </w:p>
    <w:p w14:paraId="7C62FB8B" w14:textId="77777777" w:rsidR="00E05B5A" w:rsidRPr="00E05B5A" w:rsidRDefault="00E05B5A" w:rsidP="00B96E54">
      <w:pPr>
        <w:autoSpaceDE w:val="0"/>
        <w:autoSpaceDN w:val="0"/>
        <w:adjustRightInd w:val="0"/>
        <w:spacing w:after="120" w:line="360" w:lineRule="auto"/>
        <w:rPr>
          <w:rFonts w:cstheme="minorHAnsi"/>
        </w:rPr>
      </w:pPr>
      <w:r>
        <w:rPr>
          <w:rFonts w:cstheme="minorHAnsi"/>
        </w:rPr>
        <w:t xml:space="preserve">Q5. </w:t>
      </w:r>
      <w:r w:rsidRPr="00E05B5A">
        <w:t>The Religious Research Association provides a strong "voice" to "applied" researchers in nonacademic settings.</w:t>
      </w:r>
    </w:p>
    <w:p w14:paraId="7C58F89B" w14:textId="77777777" w:rsidR="00E05B5A" w:rsidRPr="00D76CF5" w:rsidRDefault="00E05B5A" w:rsidP="00B96E54">
      <w:pPr>
        <w:tabs>
          <w:tab w:val="right" w:leader="dot" w:pos="5040"/>
        </w:tabs>
        <w:spacing w:after="120" w:line="360" w:lineRule="auto"/>
        <w:rPr>
          <w:rFonts w:cstheme="minorHAnsi"/>
        </w:rPr>
      </w:pPr>
      <w:r w:rsidRPr="00D76CF5">
        <w:rPr>
          <w:rFonts w:cstheme="minorHAnsi"/>
        </w:rPr>
        <w:t>Strongly Agree</w:t>
      </w:r>
      <w:r>
        <w:rPr>
          <w:rFonts w:cstheme="minorHAnsi"/>
        </w:rPr>
        <w:tab/>
        <w:t>32.5%</w:t>
      </w:r>
    </w:p>
    <w:p w14:paraId="7C464EE9" w14:textId="77777777" w:rsidR="00E05B5A" w:rsidRPr="00D76CF5" w:rsidRDefault="00E05B5A" w:rsidP="00B96E54">
      <w:pPr>
        <w:tabs>
          <w:tab w:val="right" w:leader="dot" w:pos="5040"/>
        </w:tabs>
        <w:spacing w:after="120" w:line="360" w:lineRule="auto"/>
        <w:rPr>
          <w:rFonts w:cstheme="minorHAnsi"/>
        </w:rPr>
      </w:pPr>
      <w:r w:rsidRPr="00D76CF5">
        <w:rPr>
          <w:rFonts w:cstheme="minorHAnsi"/>
        </w:rPr>
        <w:t>Agree</w:t>
      </w:r>
      <w:r>
        <w:rPr>
          <w:rFonts w:cstheme="minorHAnsi"/>
        </w:rPr>
        <w:tab/>
        <w:t>60.5%</w:t>
      </w:r>
    </w:p>
    <w:p w14:paraId="304E438C" w14:textId="77777777" w:rsidR="00E05B5A" w:rsidRPr="00D76CF5" w:rsidRDefault="00E05B5A" w:rsidP="00B96E54">
      <w:pPr>
        <w:tabs>
          <w:tab w:val="right" w:leader="dot" w:pos="5040"/>
        </w:tabs>
        <w:spacing w:after="120" w:line="360" w:lineRule="auto"/>
        <w:rPr>
          <w:rFonts w:cstheme="minorHAnsi"/>
        </w:rPr>
      </w:pPr>
      <w:r w:rsidRPr="00D76CF5">
        <w:rPr>
          <w:rFonts w:cstheme="minorHAnsi"/>
        </w:rPr>
        <w:t>Disagree</w:t>
      </w:r>
      <w:r>
        <w:rPr>
          <w:rFonts w:cstheme="minorHAnsi"/>
        </w:rPr>
        <w:tab/>
        <w:t>6.1%</w:t>
      </w:r>
    </w:p>
    <w:p w14:paraId="458211EC" w14:textId="77777777" w:rsidR="00E05B5A" w:rsidRPr="00D76CF5" w:rsidRDefault="00E05B5A" w:rsidP="00B96E54">
      <w:pPr>
        <w:tabs>
          <w:tab w:val="right" w:leader="dot" w:pos="5040"/>
        </w:tabs>
        <w:spacing w:after="120" w:line="360" w:lineRule="auto"/>
        <w:rPr>
          <w:rFonts w:cstheme="minorHAnsi"/>
        </w:rPr>
      </w:pPr>
      <w:r w:rsidRPr="00D76CF5">
        <w:rPr>
          <w:rFonts w:cstheme="minorHAnsi"/>
        </w:rPr>
        <w:t>Strongly Disagree</w:t>
      </w:r>
      <w:r>
        <w:rPr>
          <w:rFonts w:cstheme="minorHAnsi"/>
        </w:rPr>
        <w:tab/>
        <w:t>0.9%</w:t>
      </w:r>
    </w:p>
    <w:p w14:paraId="29F67030" w14:textId="77777777" w:rsidR="00E05B5A" w:rsidRDefault="00E05B5A" w:rsidP="00B96E54">
      <w:pPr>
        <w:autoSpaceDE w:val="0"/>
        <w:autoSpaceDN w:val="0"/>
        <w:adjustRightInd w:val="0"/>
        <w:spacing w:after="120" w:line="360" w:lineRule="auto"/>
        <w:rPr>
          <w:rFonts w:cstheme="minorHAnsi"/>
        </w:rPr>
      </w:pPr>
    </w:p>
    <w:p w14:paraId="6E3AB907" w14:textId="77777777" w:rsidR="00E05B5A" w:rsidRPr="00F838B5" w:rsidRDefault="00B96E54" w:rsidP="00B96E54">
      <w:pPr>
        <w:spacing w:after="120" w:line="360" w:lineRule="auto"/>
        <w:rPr>
          <w:rFonts w:cstheme="minorHAnsi"/>
        </w:rPr>
      </w:pPr>
      <w:r w:rsidRPr="00F838B5">
        <w:rPr>
          <w:rFonts w:cstheme="minorHAnsi"/>
        </w:rPr>
        <w:lastRenderedPageBreak/>
        <w:t>Q6. In your own words, please describe the mission and identity of the Religious Research Association.</w:t>
      </w:r>
    </w:p>
    <w:p w14:paraId="5DD92858" w14:textId="77777777" w:rsidR="00F838B5" w:rsidRPr="00DC349A" w:rsidRDefault="00F838B5" w:rsidP="00B96E54">
      <w:pPr>
        <w:autoSpaceDE w:val="0"/>
        <w:autoSpaceDN w:val="0"/>
        <w:adjustRightInd w:val="0"/>
        <w:spacing w:after="120" w:line="360" w:lineRule="auto"/>
        <w:rPr>
          <w:rFonts w:cstheme="minorHAnsi"/>
        </w:rPr>
      </w:pPr>
      <w:r w:rsidRPr="00DC349A">
        <w:rPr>
          <w:rFonts w:cstheme="minorHAnsi"/>
        </w:rPr>
        <w:t xml:space="preserve">Promotion of applied research </w:t>
      </w:r>
      <w:r w:rsidR="00DC349A" w:rsidRPr="00DC349A">
        <w:rPr>
          <w:rFonts w:cstheme="minorHAnsi"/>
        </w:rPr>
        <w:t>(n=</w:t>
      </w:r>
      <w:r w:rsidRPr="00DC349A">
        <w:rPr>
          <w:rFonts w:cstheme="minorHAnsi"/>
        </w:rPr>
        <w:t>37</w:t>
      </w:r>
      <w:r w:rsidR="00DC349A" w:rsidRPr="00DC349A">
        <w:rPr>
          <w:rFonts w:cstheme="minorHAnsi"/>
        </w:rPr>
        <w:t>)</w:t>
      </w:r>
      <w:r w:rsidRPr="00DC349A">
        <w:rPr>
          <w:rFonts w:cstheme="minorHAnsi"/>
        </w:rPr>
        <w:t xml:space="preserve"> </w:t>
      </w:r>
    </w:p>
    <w:p w14:paraId="6EED99E6" w14:textId="77777777" w:rsidR="00F838B5" w:rsidRPr="00DC349A" w:rsidRDefault="00F838B5" w:rsidP="00B96E54">
      <w:pPr>
        <w:autoSpaceDE w:val="0"/>
        <w:autoSpaceDN w:val="0"/>
        <w:adjustRightInd w:val="0"/>
        <w:spacing w:after="120" w:line="360" w:lineRule="auto"/>
        <w:rPr>
          <w:rFonts w:cstheme="minorHAnsi"/>
        </w:rPr>
      </w:pPr>
      <w:r w:rsidRPr="00DC349A">
        <w:rPr>
          <w:rFonts w:cstheme="minorHAnsi"/>
        </w:rPr>
        <w:t>P</w:t>
      </w:r>
      <w:r w:rsidR="00DC349A" w:rsidRPr="00DC349A">
        <w:rPr>
          <w:rFonts w:cstheme="minorHAnsi"/>
        </w:rPr>
        <w:t>ublishing research (n=</w:t>
      </w:r>
      <w:r w:rsidRPr="00DC349A">
        <w:rPr>
          <w:rFonts w:cstheme="minorHAnsi"/>
        </w:rPr>
        <w:t>25</w:t>
      </w:r>
      <w:r w:rsidR="00DC349A" w:rsidRPr="00DC349A">
        <w:rPr>
          <w:rFonts w:cstheme="minorHAnsi"/>
        </w:rPr>
        <w:t>)</w:t>
      </w:r>
      <w:r w:rsidRPr="00DC349A">
        <w:rPr>
          <w:rFonts w:cstheme="minorHAnsi"/>
        </w:rPr>
        <w:t xml:space="preserve"> </w:t>
      </w:r>
    </w:p>
    <w:p w14:paraId="2C35F5E8" w14:textId="77777777" w:rsidR="00E05B5A" w:rsidRPr="00DC349A" w:rsidRDefault="00DC349A" w:rsidP="00B96E54">
      <w:pPr>
        <w:autoSpaceDE w:val="0"/>
        <w:autoSpaceDN w:val="0"/>
        <w:adjustRightInd w:val="0"/>
        <w:spacing w:after="120" w:line="360" w:lineRule="auto"/>
        <w:rPr>
          <w:rFonts w:cstheme="minorHAnsi"/>
        </w:rPr>
      </w:pPr>
      <w:r w:rsidRPr="00DC349A">
        <w:rPr>
          <w:rFonts w:cstheme="minorHAnsi"/>
        </w:rPr>
        <w:t>Uncertain or unknown (n=12)</w:t>
      </w:r>
      <w:r w:rsidR="00F838B5" w:rsidRPr="00DC349A">
        <w:rPr>
          <w:rFonts w:cstheme="minorHAnsi"/>
        </w:rPr>
        <w:t xml:space="preserve"> </w:t>
      </w:r>
    </w:p>
    <w:p w14:paraId="2D2787BE" w14:textId="77777777" w:rsidR="00F838B5" w:rsidRPr="00F838B5" w:rsidRDefault="00F838B5" w:rsidP="00F838B5">
      <w:pPr>
        <w:autoSpaceDE w:val="0"/>
        <w:autoSpaceDN w:val="0"/>
        <w:adjustRightInd w:val="0"/>
        <w:spacing w:after="120" w:line="360" w:lineRule="auto"/>
        <w:rPr>
          <w:rFonts w:cstheme="minorHAnsi"/>
        </w:rPr>
      </w:pPr>
    </w:p>
    <w:p w14:paraId="608F6248" w14:textId="77777777" w:rsidR="00F838B5" w:rsidRPr="00F838B5" w:rsidRDefault="00F838B5" w:rsidP="00F838B5">
      <w:pPr>
        <w:spacing w:after="120" w:line="360" w:lineRule="auto"/>
      </w:pPr>
      <w:r w:rsidRPr="00F838B5">
        <w:t>Q7</w:t>
      </w:r>
      <w:r>
        <w:t>.</w:t>
      </w:r>
      <w:r w:rsidRPr="00F838B5">
        <w:t xml:space="preserve"> How successful is the RRA in fulfilling this mission?</w:t>
      </w:r>
    </w:p>
    <w:p w14:paraId="77BA5153" w14:textId="77777777" w:rsidR="00F838B5" w:rsidRPr="00D76CF5" w:rsidRDefault="00F838B5" w:rsidP="00F838B5">
      <w:pPr>
        <w:tabs>
          <w:tab w:val="right" w:leader="dot" w:pos="5040"/>
        </w:tabs>
        <w:spacing w:after="120" w:line="360" w:lineRule="auto"/>
        <w:rPr>
          <w:rFonts w:cstheme="minorHAnsi"/>
        </w:rPr>
      </w:pPr>
      <w:r>
        <w:rPr>
          <w:rFonts w:cstheme="minorHAnsi"/>
        </w:rPr>
        <w:t>Not at all successful</w:t>
      </w:r>
      <w:r>
        <w:rPr>
          <w:rFonts w:cstheme="minorHAnsi"/>
        </w:rPr>
        <w:tab/>
        <w:t>1.1%</w:t>
      </w:r>
    </w:p>
    <w:p w14:paraId="41CECFF1" w14:textId="77777777" w:rsidR="00F838B5" w:rsidRPr="00D76CF5" w:rsidRDefault="00F838B5" w:rsidP="00F838B5">
      <w:pPr>
        <w:tabs>
          <w:tab w:val="right" w:leader="dot" w:pos="5040"/>
        </w:tabs>
        <w:spacing w:after="120" w:line="360" w:lineRule="auto"/>
        <w:rPr>
          <w:rFonts w:cstheme="minorHAnsi"/>
        </w:rPr>
      </w:pPr>
      <w:r>
        <w:rPr>
          <w:rFonts w:cstheme="minorHAnsi"/>
        </w:rPr>
        <w:t>Partially successful</w:t>
      </w:r>
      <w:r>
        <w:rPr>
          <w:rFonts w:cstheme="minorHAnsi"/>
        </w:rPr>
        <w:tab/>
        <w:t>21.3%</w:t>
      </w:r>
    </w:p>
    <w:p w14:paraId="360C34E1" w14:textId="77777777" w:rsidR="00F838B5" w:rsidRPr="00D76CF5" w:rsidRDefault="00F838B5" w:rsidP="00F838B5">
      <w:pPr>
        <w:tabs>
          <w:tab w:val="right" w:leader="dot" w:pos="5040"/>
        </w:tabs>
        <w:spacing w:after="120" w:line="360" w:lineRule="auto"/>
        <w:rPr>
          <w:rFonts w:cstheme="minorHAnsi"/>
        </w:rPr>
      </w:pPr>
      <w:r>
        <w:rPr>
          <w:rFonts w:cstheme="minorHAnsi"/>
        </w:rPr>
        <w:t>Mostly successful</w:t>
      </w:r>
      <w:r>
        <w:rPr>
          <w:rFonts w:cstheme="minorHAnsi"/>
        </w:rPr>
        <w:tab/>
        <w:t>69.2%</w:t>
      </w:r>
    </w:p>
    <w:p w14:paraId="0D557DE6" w14:textId="77777777" w:rsidR="00F838B5" w:rsidRDefault="00F838B5" w:rsidP="00F838B5">
      <w:pPr>
        <w:tabs>
          <w:tab w:val="right" w:leader="dot" w:pos="5040"/>
        </w:tabs>
        <w:spacing w:after="120" w:line="360" w:lineRule="auto"/>
        <w:rPr>
          <w:rFonts w:cstheme="minorHAnsi"/>
        </w:rPr>
      </w:pPr>
      <w:r>
        <w:rPr>
          <w:rFonts w:cstheme="minorHAnsi"/>
        </w:rPr>
        <w:t>Fully successful</w:t>
      </w:r>
      <w:r>
        <w:rPr>
          <w:rFonts w:cstheme="minorHAnsi"/>
        </w:rPr>
        <w:tab/>
        <w:t>8.5%</w:t>
      </w:r>
    </w:p>
    <w:p w14:paraId="23CB9216" w14:textId="77777777" w:rsidR="00F838B5" w:rsidRDefault="00F838B5" w:rsidP="00EF1E62">
      <w:pPr>
        <w:tabs>
          <w:tab w:val="right" w:leader="dot" w:pos="5040"/>
        </w:tabs>
        <w:spacing w:after="120" w:line="360" w:lineRule="auto"/>
        <w:rPr>
          <w:rFonts w:cstheme="minorHAnsi"/>
        </w:rPr>
      </w:pPr>
    </w:p>
    <w:p w14:paraId="53B00BF1" w14:textId="77777777" w:rsidR="00F838B5" w:rsidRPr="00EF1E62" w:rsidRDefault="00EF1E62" w:rsidP="00EF1E62">
      <w:pPr>
        <w:spacing w:after="120" w:line="360" w:lineRule="auto"/>
      </w:pPr>
      <w:r w:rsidRPr="00EF1E62">
        <w:t>Q8</w:t>
      </w:r>
      <w:r w:rsidR="00095C63">
        <w:t>.</w:t>
      </w:r>
      <w:r w:rsidRPr="00EF1E62">
        <w:t xml:space="preserve"> There are many ways our research and writings are disseminated to various constituencies </w:t>
      </w:r>
      <w:proofErr w:type="gramStart"/>
      <w:r w:rsidRPr="00EF1E62">
        <w:t>in this day and age</w:t>
      </w:r>
      <w:proofErr w:type="gramEnd"/>
      <w:r w:rsidRPr="00EF1E62">
        <w:t>. Please indicate the ways your work is made available to others.</w:t>
      </w:r>
    </w:p>
    <w:tbl>
      <w:tblPr>
        <w:tblStyle w:val="TableGrid"/>
        <w:tblW w:w="0" w:type="auto"/>
        <w:tblInd w:w="0" w:type="dxa"/>
        <w:tblLook w:val="04A0" w:firstRow="1" w:lastRow="0" w:firstColumn="1" w:lastColumn="0" w:noHBand="0" w:noVBand="1"/>
      </w:tblPr>
      <w:tblGrid>
        <w:gridCol w:w="2425"/>
        <w:gridCol w:w="1154"/>
        <w:gridCol w:w="1154"/>
        <w:gridCol w:w="1154"/>
        <w:gridCol w:w="1154"/>
        <w:gridCol w:w="1154"/>
        <w:gridCol w:w="1155"/>
      </w:tblGrid>
      <w:tr w:rsidR="00EF1E62" w:rsidRPr="0024057E" w14:paraId="0E6F983A" w14:textId="77777777" w:rsidTr="00F909BE">
        <w:tc>
          <w:tcPr>
            <w:tcW w:w="2425" w:type="dxa"/>
          </w:tcPr>
          <w:p w14:paraId="23C6EE00" w14:textId="77777777" w:rsidR="00EF1E62" w:rsidRPr="0024057E" w:rsidRDefault="00EF1E62" w:rsidP="0024057E">
            <w:pPr>
              <w:autoSpaceDE w:val="0"/>
              <w:autoSpaceDN w:val="0"/>
              <w:adjustRightInd w:val="0"/>
              <w:spacing w:line="360" w:lineRule="auto"/>
              <w:contextualSpacing/>
              <w:rPr>
                <w:rFonts w:cstheme="minorHAnsi"/>
              </w:rPr>
            </w:pPr>
          </w:p>
        </w:tc>
        <w:tc>
          <w:tcPr>
            <w:tcW w:w="1154" w:type="dxa"/>
          </w:tcPr>
          <w:p w14:paraId="21A53A7D" w14:textId="77777777" w:rsidR="00EF1E62" w:rsidRPr="0024057E" w:rsidRDefault="00F47E83" w:rsidP="0024057E">
            <w:pPr>
              <w:autoSpaceDE w:val="0"/>
              <w:autoSpaceDN w:val="0"/>
              <w:adjustRightInd w:val="0"/>
              <w:spacing w:after="120" w:line="360" w:lineRule="auto"/>
              <w:jc w:val="right"/>
              <w:rPr>
                <w:rFonts w:cstheme="minorHAnsi"/>
                <w:sz w:val="18"/>
                <w:szCs w:val="18"/>
              </w:rPr>
            </w:pPr>
            <w:r w:rsidRPr="0024057E">
              <w:rPr>
                <w:rFonts w:cstheme="minorHAnsi"/>
                <w:sz w:val="18"/>
                <w:szCs w:val="18"/>
              </w:rPr>
              <w:t>Very Often</w:t>
            </w:r>
          </w:p>
        </w:tc>
        <w:tc>
          <w:tcPr>
            <w:tcW w:w="1154" w:type="dxa"/>
          </w:tcPr>
          <w:p w14:paraId="5AC181A2" w14:textId="77777777" w:rsidR="00EF1E62" w:rsidRPr="0024057E" w:rsidRDefault="00F47E83" w:rsidP="0024057E">
            <w:pPr>
              <w:autoSpaceDE w:val="0"/>
              <w:autoSpaceDN w:val="0"/>
              <w:adjustRightInd w:val="0"/>
              <w:spacing w:after="120" w:line="360" w:lineRule="auto"/>
              <w:jc w:val="right"/>
              <w:rPr>
                <w:rFonts w:cstheme="minorHAnsi"/>
                <w:sz w:val="18"/>
                <w:szCs w:val="18"/>
              </w:rPr>
            </w:pPr>
            <w:r w:rsidRPr="0024057E">
              <w:rPr>
                <w:rFonts w:cstheme="minorHAnsi"/>
                <w:sz w:val="18"/>
                <w:szCs w:val="18"/>
              </w:rPr>
              <w:t>Often</w:t>
            </w:r>
          </w:p>
        </w:tc>
        <w:tc>
          <w:tcPr>
            <w:tcW w:w="1154" w:type="dxa"/>
          </w:tcPr>
          <w:p w14:paraId="4C9714D8" w14:textId="77777777" w:rsidR="00EF1E62" w:rsidRPr="0024057E" w:rsidRDefault="00F47E83" w:rsidP="0024057E">
            <w:pPr>
              <w:autoSpaceDE w:val="0"/>
              <w:autoSpaceDN w:val="0"/>
              <w:adjustRightInd w:val="0"/>
              <w:spacing w:after="120" w:line="360" w:lineRule="auto"/>
              <w:jc w:val="right"/>
              <w:rPr>
                <w:rFonts w:cstheme="minorHAnsi"/>
                <w:sz w:val="18"/>
                <w:szCs w:val="18"/>
              </w:rPr>
            </w:pPr>
            <w:r w:rsidRPr="0024057E">
              <w:rPr>
                <w:rFonts w:cstheme="minorHAnsi"/>
                <w:sz w:val="18"/>
                <w:szCs w:val="18"/>
              </w:rPr>
              <w:t>Occasionally</w:t>
            </w:r>
          </w:p>
        </w:tc>
        <w:tc>
          <w:tcPr>
            <w:tcW w:w="1154" w:type="dxa"/>
          </w:tcPr>
          <w:p w14:paraId="5B077902" w14:textId="77777777" w:rsidR="00EF1E62" w:rsidRPr="0024057E" w:rsidRDefault="00F47E83" w:rsidP="0024057E">
            <w:pPr>
              <w:autoSpaceDE w:val="0"/>
              <w:autoSpaceDN w:val="0"/>
              <w:adjustRightInd w:val="0"/>
              <w:spacing w:after="120" w:line="360" w:lineRule="auto"/>
              <w:jc w:val="right"/>
              <w:rPr>
                <w:rFonts w:cstheme="minorHAnsi"/>
                <w:sz w:val="18"/>
                <w:szCs w:val="18"/>
              </w:rPr>
            </w:pPr>
            <w:r w:rsidRPr="0024057E">
              <w:rPr>
                <w:rFonts w:cstheme="minorHAnsi"/>
                <w:sz w:val="18"/>
                <w:szCs w:val="18"/>
              </w:rPr>
              <w:t>Seldom</w:t>
            </w:r>
          </w:p>
        </w:tc>
        <w:tc>
          <w:tcPr>
            <w:tcW w:w="1154" w:type="dxa"/>
          </w:tcPr>
          <w:p w14:paraId="48BA3A10" w14:textId="77777777" w:rsidR="00EF1E62" w:rsidRPr="0024057E" w:rsidRDefault="00F47E83" w:rsidP="0024057E">
            <w:pPr>
              <w:autoSpaceDE w:val="0"/>
              <w:autoSpaceDN w:val="0"/>
              <w:adjustRightInd w:val="0"/>
              <w:spacing w:after="120" w:line="360" w:lineRule="auto"/>
              <w:jc w:val="right"/>
              <w:rPr>
                <w:rFonts w:cstheme="minorHAnsi"/>
                <w:sz w:val="18"/>
                <w:szCs w:val="18"/>
              </w:rPr>
            </w:pPr>
            <w:r w:rsidRPr="0024057E">
              <w:rPr>
                <w:rFonts w:cstheme="minorHAnsi"/>
                <w:sz w:val="18"/>
                <w:szCs w:val="18"/>
              </w:rPr>
              <w:t>Not at all</w:t>
            </w:r>
          </w:p>
        </w:tc>
        <w:tc>
          <w:tcPr>
            <w:tcW w:w="1155" w:type="dxa"/>
            <w:shd w:val="clear" w:color="auto" w:fill="D9D9D9" w:themeFill="background1" w:themeFillShade="D9"/>
          </w:tcPr>
          <w:p w14:paraId="2B5246B7" w14:textId="77777777" w:rsidR="00EF1E62" w:rsidRPr="00DC349A" w:rsidRDefault="00F47E83" w:rsidP="0024057E">
            <w:pPr>
              <w:autoSpaceDE w:val="0"/>
              <w:autoSpaceDN w:val="0"/>
              <w:adjustRightInd w:val="0"/>
              <w:spacing w:after="120" w:line="360" w:lineRule="auto"/>
              <w:jc w:val="right"/>
              <w:rPr>
                <w:rFonts w:cstheme="minorHAnsi"/>
                <w:sz w:val="18"/>
                <w:szCs w:val="18"/>
              </w:rPr>
            </w:pPr>
            <w:r w:rsidRPr="00DC349A">
              <w:rPr>
                <w:rFonts w:cstheme="minorHAnsi"/>
                <w:sz w:val="18"/>
                <w:szCs w:val="18"/>
              </w:rPr>
              <w:t>Mean</w:t>
            </w:r>
          </w:p>
        </w:tc>
      </w:tr>
      <w:tr w:rsidR="00EF1E62" w14:paraId="30DDBDCF" w14:textId="77777777" w:rsidTr="00F909BE">
        <w:tc>
          <w:tcPr>
            <w:tcW w:w="2425" w:type="dxa"/>
          </w:tcPr>
          <w:p w14:paraId="6A2F8FF5" w14:textId="77777777" w:rsidR="00EF1E62" w:rsidRPr="0024057E" w:rsidRDefault="00EF1E62" w:rsidP="0024057E">
            <w:pPr>
              <w:autoSpaceDE w:val="0"/>
              <w:autoSpaceDN w:val="0"/>
              <w:adjustRightInd w:val="0"/>
              <w:spacing w:line="360" w:lineRule="auto"/>
              <w:contextualSpacing/>
              <w:rPr>
                <w:rFonts w:cstheme="minorHAnsi"/>
              </w:rPr>
            </w:pPr>
            <w:r w:rsidRPr="0024057E">
              <w:rPr>
                <w:rFonts w:cstheme="minorHAnsi"/>
                <w:color w:val="333333"/>
              </w:rPr>
              <w:t>I publish in academic journals.</w:t>
            </w:r>
          </w:p>
        </w:tc>
        <w:tc>
          <w:tcPr>
            <w:tcW w:w="1154" w:type="dxa"/>
          </w:tcPr>
          <w:p w14:paraId="3DB28E42" w14:textId="77777777" w:rsidR="00EF1E62" w:rsidRDefault="00F47E83" w:rsidP="0024057E">
            <w:pPr>
              <w:autoSpaceDE w:val="0"/>
              <w:autoSpaceDN w:val="0"/>
              <w:adjustRightInd w:val="0"/>
              <w:spacing w:after="120" w:line="360" w:lineRule="auto"/>
              <w:jc w:val="right"/>
              <w:rPr>
                <w:rFonts w:cstheme="minorHAnsi"/>
              </w:rPr>
            </w:pPr>
            <w:r>
              <w:rPr>
                <w:rFonts w:cstheme="minorHAnsi"/>
              </w:rPr>
              <w:t>18.8%</w:t>
            </w:r>
          </w:p>
        </w:tc>
        <w:tc>
          <w:tcPr>
            <w:tcW w:w="1154" w:type="dxa"/>
          </w:tcPr>
          <w:p w14:paraId="0608552B" w14:textId="77777777" w:rsidR="00EF1E62" w:rsidRDefault="00F47E83" w:rsidP="0024057E">
            <w:pPr>
              <w:autoSpaceDE w:val="0"/>
              <w:autoSpaceDN w:val="0"/>
              <w:adjustRightInd w:val="0"/>
              <w:spacing w:after="120" w:line="360" w:lineRule="auto"/>
              <w:jc w:val="right"/>
              <w:rPr>
                <w:rFonts w:cstheme="minorHAnsi"/>
              </w:rPr>
            </w:pPr>
            <w:r>
              <w:rPr>
                <w:rFonts w:cstheme="minorHAnsi"/>
              </w:rPr>
              <w:t>23.2%</w:t>
            </w:r>
          </w:p>
        </w:tc>
        <w:tc>
          <w:tcPr>
            <w:tcW w:w="1154" w:type="dxa"/>
          </w:tcPr>
          <w:p w14:paraId="08B80846" w14:textId="77777777" w:rsidR="00EF1E62" w:rsidRDefault="00F47E83" w:rsidP="0024057E">
            <w:pPr>
              <w:autoSpaceDE w:val="0"/>
              <w:autoSpaceDN w:val="0"/>
              <w:adjustRightInd w:val="0"/>
              <w:spacing w:after="120" w:line="360" w:lineRule="auto"/>
              <w:jc w:val="right"/>
              <w:rPr>
                <w:rFonts w:cstheme="minorHAnsi"/>
              </w:rPr>
            </w:pPr>
            <w:r>
              <w:rPr>
                <w:rFonts w:cstheme="minorHAnsi"/>
              </w:rPr>
              <w:t>30.4%</w:t>
            </w:r>
          </w:p>
        </w:tc>
        <w:tc>
          <w:tcPr>
            <w:tcW w:w="1154" w:type="dxa"/>
          </w:tcPr>
          <w:p w14:paraId="17221B02" w14:textId="77777777" w:rsidR="00EF1E62" w:rsidRDefault="00F47E83" w:rsidP="0024057E">
            <w:pPr>
              <w:autoSpaceDE w:val="0"/>
              <w:autoSpaceDN w:val="0"/>
              <w:adjustRightInd w:val="0"/>
              <w:spacing w:after="120" w:line="360" w:lineRule="auto"/>
              <w:jc w:val="right"/>
              <w:rPr>
                <w:rFonts w:cstheme="minorHAnsi"/>
              </w:rPr>
            </w:pPr>
            <w:r>
              <w:rPr>
                <w:rFonts w:cstheme="minorHAnsi"/>
              </w:rPr>
              <w:t>17.9%</w:t>
            </w:r>
          </w:p>
        </w:tc>
        <w:tc>
          <w:tcPr>
            <w:tcW w:w="1154" w:type="dxa"/>
          </w:tcPr>
          <w:p w14:paraId="1272CA56" w14:textId="77777777" w:rsidR="00EF1E62" w:rsidRDefault="00F47E83" w:rsidP="0024057E">
            <w:pPr>
              <w:autoSpaceDE w:val="0"/>
              <w:autoSpaceDN w:val="0"/>
              <w:adjustRightInd w:val="0"/>
              <w:spacing w:after="120" w:line="360" w:lineRule="auto"/>
              <w:jc w:val="right"/>
              <w:rPr>
                <w:rFonts w:cstheme="minorHAnsi"/>
              </w:rPr>
            </w:pPr>
            <w:r>
              <w:rPr>
                <w:rFonts w:cstheme="minorHAnsi"/>
              </w:rPr>
              <w:t>9.8%</w:t>
            </w:r>
          </w:p>
        </w:tc>
        <w:tc>
          <w:tcPr>
            <w:tcW w:w="1155" w:type="dxa"/>
            <w:shd w:val="clear" w:color="auto" w:fill="D9D9D9" w:themeFill="background1" w:themeFillShade="D9"/>
          </w:tcPr>
          <w:p w14:paraId="58C8F7F8" w14:textId="77777777" w:rsidR="00EF1E62" w:rsidRPr="00DC349A" w:rsidRDefault="00DC349A" w:rsidP="0024057E">
            <w:pPr>
              <w:autoSpaceDE w:val="0"/>
              <w:autoSpaceDN w:val="0"/>
              <w:adjustRightInd w:val="0"/>
              <w:spacing w:after="120" w:line="360" w:lineRule="auto"/>
              <w:jc w:val="right"/>
              <w:rPr>
                <w:rFonts w:cstheme="minorHAnsi"/>
              </w:rPr>
            </w:pPr>
            <w:r w:rsidRPr="00DC349A">
              <w:rPr>
                <w:rFonts w:cstheme="minorHAnsi"/>
              </w:rPr>
              <w:t>2.77</w:t>
            </w:r>
          </w:p>
        </w:tc>
      </w:tr>
      <w:tr w:rsidR="00EF1E62" w14:paraId="273F09C4" w14:textId="77777777" w:rsidTr="00F909BE">
        <w:tc>
          <w:tcPr>
            <w:tcW w:w="2425" w:type="dxa"/>
          </w:tcPr>
          <w:p w14:paraId="45C78A70" w14:textId="77777777" w:rsidR="00EF1E62" w:rsidRPr="0024057E" w:rsidRDefault="00EF1E62" w:rsidP="0024057E">
            <w:pPr>
              <w:autoSpaceDE w:val="0"/>
              <w:autoSpaceDN w:val="0"/>
              <w:adjustRightInd w:val="0"/>
              <w:spacing w:line="360" w:lineRule="auto"/>
              <w:contextualSpacing/>
              <w:rPr>
                <w:rFonts w:cstheme="minorHAnsi"/>
              </w:rPr>
            </w:pPr>
            <w:r w:rsidRPr="0024057E">
              <w:rPr>
                <w:rFonts w:cstheme="minorHAnsi"/>
                <w:color w:val="333333"/>
              </w:rPr>
              <w:t>I publish in books and edited volumes.</w:t>
            </w:r>
          </w:p>
        </w:tc>
        <w:tc>
          <w:tcPr>
            <w:tcW w:w="1154" w:type="dxa"/>
          </w:tcPr>
          <w:p w14:paraId="1316B52B" w14:textId="77777777" w:rsidR="00EF1E62" w:rsidRDefault="00F47E83" w:rsidP="0024057E">
            <w:pPr>
              <w:autoSpaceDE w:val="0"/>
              <w:autoSpaceDN w:val="0"/>
              <w:adjustRightInd w:val="0"/>
              <w:spacing w:after="120" w:line="360" w:lineRule="auto"/>
              <w:jc w:val="right"/>
              <w:rPr>
                <w:rFonts w:cstheme="minorHAnsi"/>
              </w:rPr>
            </w:pPr>
            <w:r>
              <w:rPr>
                <w:rFonts w:cstheme="minorHAnsi"/>
              </w:rPr>
              <w:t>9.0%</w:t>
            </w:r>
          </w:p>
        </w:tc>
        <w:tc>
          <w:tcPr>
            <w:tcW w:w="1154" w:type="dxa"/>
          </w:tcPr>
          <w:p w14:paraId="6930FB39" w14:textId="77777777" w:rsidR="00EF1E62" w:rsidRDefault="00F47E83" w:rsidP="0024057E">
            <w:pPr>
              <w:autoSpaceDE w:val="0"/>
              <w:autoSpaceDN w:val="0"/>
              <w:adjustRightInd w:val="0"/>
              <w:spacing w:after="120" w:line="360" w:lineRule="auto"/>
              <w:jc w:val="right"/>
              <w:rPr>
                <w:rFonts w:cstheme="minorHAnsi"/>
              </w:rPr>
            </w:pPr>
            <w:r>
              <w:rPr>
                <w:rFonts w:cstheme="minorHAnsi"/>
              </w:rPr>
              <w:t>14.4%</w:t>
            </w:r>
          </w:p>
        </w:tc>
        <w:tc>
          <w:tcPr>
            <w:tcW w:w="1154" w:type="dxa"/>
          </w:tcPr>
          <w:p w14:paraId="1722BA49" w14:textId="77777777" w:rsidR="00EF1E62" w:rsidRDefault="00F47E83" w:rsidP="0024057E">
            <w:pPr>
              <w:autoSpaceDE w:val="0"/>
              <w:autoSpaceDN w:val="0"/>
              <w:adjustRightInd w:val="0"/>
              <w:spacing w:after="120" w:line="360" w:lineRule="auto"/>
              <w:jc w:val="right"/>
              <w:rPr>
                <w:rFonts w:cstheme="minorHAnsi"/>
              </w:rPr>
            </w:pPr>
            <w:r>
              <w:rPr>
                <w:rFonts w:cstheme="minorHAnsi"/>
              </w:rPr>
              <w:t>39.6%</w:t>
            </w:r>
          </w:p>
        </w:tc>
        <w:tc>
          <w:tcPr>
            <w:tcW w:w="1154" w:type="dxa"/>
          </w:tcPr>
          <w:p w14:paraId="2A5150AC" w14:textId="77777777" w:rsidR="00EF1E62" w:rsidRDefault="00F47E83" w:rsidP="0024057E">
            <w:pPr>
              <w:autoSpaceDE w:val="0"/>
              <w:autoSpaceDN w:val="0"/>
              <w:adjustRightInd w:val="0"/>
              <w:spacing w:after="120" w:line="360" w:lineRule="auto"/>
              <w:jc w:val="right"/>
              <w:rPr>
                <w:rFonts w:cstheme="minorHAnsi"/>
              </w:rPr>
            </w:pPr>
            <w:r>
              <w:rPr>
                <w:rFonts w:cstheme="minorHAnsi"/>
              </w:rPr>
              <w:t>18.0%</w:t>
            </w:r>
          </w:p>
        </w:tc>
        <w:tc>
          <w:tcPr>
            <w:tcW w:w="1154" w:type="dxa"/>
          </w:tcPr>
          <w:p w14:paraId="0C909B46" w14:textId="77777777" w:rsidR="00EF1E62" w:rsidRDefault="00F47E83" w:rsidP="0024057E">
            <w:pPr>
              <w:autoSpaceDE w:val="0"/>
              <w:autoSpaceDN w:val="0"/>
              <w:adjustRightInd w:val="0"/>
              <w:spacing w:after="120" w:line="360" w:lineRule="auto"/>
              <w:jc w:val="right"/>
              <w:rPr>
                <w:rFonts w:cstheme="minorHAnsi"/>
              </w:rPr>
            </w:pPr>
            <w:r>
              <w:rPr>
                <w:rFonts w:cstheme="minorHAnsi"/>
              </w:rPr>
              <w:t>18.9%</w:t>
            </w:r>
          </w:p>
        </w:tc>
        <w:tc>
          <w:tcPr>
            <w:tcW w:w="1155" w:type="dxa"/>
            <w:shd w:val="clear" w:color="auto" w:fill="D9D9D9" w:themeFill="background1" w:themeFillShade="D9"/>
          </w:tcPr>
          <w:p w14:paraId="22A1762B" w14:textId="77777777" w:rsidR="00EF1E62" w:rsidRPr="00DC349A" w:rsidRDefault="00DC349A" w:rsidP="0024057E">
            <w:pPr>
              <w:autoSpaceDE w:val="0"/>
              <w:autoSpaceDN w:val="0"/>
              <w:adjustRightInd w:val="0"/>
              <w:spacing w:after="120" w:line="360" w:lineRule="auto"/>
              <w:jc w:val="right"/>
              <w:rPr>
                <w:rFonts w:cstheme="minorHAnsi"/>
              </w:rPr>
            </w:pPr>
            <w:r w:rsidRPr="00DC349A">
              <w:rPr>
                <w:rFonts w:cstheme="minorHAnsi"/>
              </w:rPr>
              <w:t>3.23</w:t>
            </w:r>
          </w:p>
        </w:tc>
      </w:tr>
      <w:tr w:rsidR="00EF1E62" w14:paraId="5A45B327" w14:textId="77777777" w:rsidTr="00F909BE">
        <w:tc>
          <w:tcPr>
            <w:tcW w:w="2425" w:type="dxa"/>
          </w:tcPr>
          <w:p w14:paraId="38667C3F" w14:textId="77777777" w:rsidR="00EF1E62" w:rsidRPr="0024057E" w:rsidRDefault="00EF1E62" w:rsidP="0024057E">
            <w:pPr>
              <w:autoSpaceDE w:val="0"/>
              <w:autoSpaceDN w:val="0"/>
              <w:adjustRightInd w:val="0"/>
              <w:spacing w:line="360" w:lineRule="auto"/>
              <w:contextualSpacing/>
              <w:rPr>
                <w:rFonts w:cstheme="minorHAnsi"/>
              </w:rPr>
            </w:pPr>
            <w:r w:rsidRPr="0024057E">
              <w:rPr>
                <w:rFonts w:cstheme="minorHAnsi"/>
                <w:color w:val="333333"/>
              </w:rPr>
              <w:t>I publish in religious newsletters, magazines, and journals.</w:t>
            </w:r>
          </w:p>
        </w:tc>
        <w:tc>
          <w:tcPr>
            <w:tcW w:w="1154" w:type="dxa"/>
          </w:tcPr>
          <w:p w14:paraId="4EB940C5" w14:textId="77777777" w:rsidR="00EF1E62" w:rsidRDefault="00F47E83" w:rsidP="0024057E">
            <w:pPr>
              <w:autoSpaceDE w:val="0"/>
              <w:autoSpaceDN w:val="0"/>
              <w:adjustRightInd w:val="0"/>
              <w:spacing w:after="120" w:line="360" w:lineRule="auto"/>
              <w:jc w:val="right"/>
              <w:rPr>
                <w:rFonts w:cstheme="minorHAnsi"/>
              </w:rPr>
            </w:pPr>
            <w:r>
              <w:rPr>
                <w:rFonts w:cstheme="minorHAnsi"/>
              </w:rPr>
              <w:t>0.9%</w:t>
            </w:r>
          </w:p>
        </w:tc>
        <w:tc>
          <w:tcPr>
            <w:tcW w:w="1154" w:type="dxa"/>
          </w:tcPr>
          <w:p w14:paraId="33F6B523" w14:textId="77777777" w:rsidR="00EF1E62" w:rsidRDefault="00F47E83" w:rsidP="0024057E">
            <w:pPr>
              <w:autoSpaceDE w:val="0"/>
              <w:autoSpaceDN w:val="0"/>
              <w:adjustRightInd w:val="0"/>
              <w:spacing w:after="120" w:line="360" w:lineRule="auto"/>
              <w:jc w:val="right"/>
              <w:rPr>
                <w:rFonts w:cstheme="minorHAnsi"/>
              </w:rPr>
            </w:pPr>
            <w:r>
              <w:rPr>
                <w:rFonts w:cstheme="minorHAnsi"/>
              </w:rPr>
              <w:t>8.1%</w:t>
            </w:r>
          </w:p>
        </w:tc>
        <w:tc>
          <w:tcPr>
            <w:tcW w:w="1154" w:type="dxa"/>
          </w:tcPr>
          <w:p w14:paraId="1A8FC4F4" w14:textId="77777777" w:rsidR="00EF1E62" w:rsidRDefault="00F47E83" w:rsidP="0024057E">
            <w:pPr>
              <w:autoSpaceDE w:val="0"/>
              <w:autoSpaceDN w:val="0"/>
              <w:adjustRightInd w:val="0"/>
              <w:spacing w:after="120" w:line="360" w:lineRule="auto"/>
              <w:jc w:val="right"/>
              <w:rPr>
                <w:rFonts w:cstheme="minorHAnsi"/>
              </w:rPr>
            </w:pPr>
            <w:r>
              <w:rPr>
                <w:rFonts w:cstheme="minorHAnsi"/>
              </w:rPr>
              <w:t>30.6%</w:t>
            </w:r>
          </w:p>
        </w:tc>
        <w:tc>
          <w:tcPr>
            <w:tcW w:w="1154" w:type="dxa"/>
          </w:tcPr>
          <w:p w14:paraId="188371D3" w14:textId="77777777" w:rsidR="00EF1E62" w:rsidRDefault="00F47E83" w:rsidP="0024057E">
            <w:pPr>
              <w:autoSpaceDE w:val="0"/>
              <w:autoSpaceDN w:val="0"/>
              <w:adjustRightInd w:val="0"/>
              <w:spacing w:after="120" w:line="360" w:lineRule="auto"/>
              <w:jc w:val="right"/>
              <w:rPr>
                <w:rFonts w:cstheme="minorHAnsi"/>
              </w:rPr>
            </w:pPr>
            <w:r>
              <w:rPr>
                <w:rFonts w:cstheme="minorHAnsi"/>
              </w:rPr>
              <w:t>27.0%</w:t>
            </w:r>
          </w:p>
        </w:tc>
        <w:tc>
          <w:tcPr>
            <w:tcW w:w="1154" w:type="dxa"/>
          </w:tcPr>
          <w:p w14:paraId="05B27370" w14:textId="77777777" w:rsidR="00EF1E62" w:rsidRDefault="00F47E83" w:rsidP="0024057E">
            <w:pPr>
              <w:autoSpaceDE w:val="0"/>
              <w:autoSpaceDN w:val="0"/>
              <w:adjustRightInd w:val="0"/>
              <w:spacing w:after="120" w:line="360" w:lineRule="auto"/>
              <w:jc w:val="right"/>
              <w:rPr>
                <w:rFonts w:cstheme="minorHAnsi"/>
              </w:rPr>
            </w:pPr>
            <w:r>
              <w:rPr>
                <w:rFonts w:cstheme="minorHAnsi"/>
              </w:rPr>
              <w:t>33.3%</w:t>
            </w:r>
          </w:p>
        </w:tc>
        <w:tc>
          <w:tcPr>
            <w:tcW w:w="1155" w:type="dxa"/>
            <w:shd w:val="clear" w:color="auto" w:fill="D9D9D9" w:themeFill="background1" w:themeFillShade="D9"/>
          </w:tcPr>
          <w:p w14:paraId="2A03439D" w14:textId="77777777" w:rsidR="00EF1E62" w:rsidRPr="00DC349A" w:rsidRDefault="00DC349A" w:rsidP="0024057E">
            <w:pPr>
              <w:autoSpaceDE w:val="0"/>
              <w:autoSpaceDN w:val="0"/>
              <w:adjustRightInd w:val="0"/>
              <w:spacing w:after="120" w:line="360" w:lineRule="auto"/>
              <w:jc w:val="right"/>
              <w:rPr>
                <w:rFonts w:cstheme="minorHAnsi"/>
              </w:rPr>
            </w:pPr>
            <w:r w:rsidRPr="00DC349A">
              <w:rPr>
                <w:rFonts w:cstheme="minorHAnsi"/>
              </w:rPr>
              <w:t>3.84</w:t>
            </w:r>
          </w:p>
        </w:tc>
      </w:tr>
      <w:tr w:rsidR="00EF1E62" w14:paraId="150BDB0A" w14:textId="77777777" w:rsidTr="00F909BE">
        <w:tc>
          <w:tcPr>
            <w:tcW w:w="2425" w:type="dxa"/>
          </w:tcPr>
          <w:p w14:paraId="3EF6C632" w14:textId="77777777" w:rsidR="00EF1E62" w:rsidRPr="0024057E" w:rsidRDefault="00EF1E62" w:rsidP="0024057E">
            <w:pPr>
              <w:autoSpaceDE w:val="0"/>
              <w:autoSpaceDN w:val="0"/>
              <w:adjustRightInd w:val="0"/>
              <w:spacing w:line="360" w:lineRule="auto"/>
              <w:contextualSpacing/>
              <w:rPr>
                <w:rFonts w:cstheme="minorHAnsi"/>
              </w:rPr>
            </w:pPr>
            <w:r w:rsidRPr="0024057E">
              <w:rPr>
                <w:rFonts w:cstheme="minorHAnsi"/>
                <w:color w:val="333333"/>
              </w:rPr>
              <w:t>I publish blog posts of commentary and research.</w:t>
            </w:r>
          </w:p>
        </w:tc>
        <w:tc>
          <w:tcPr>
            <w:tcW w:w="1154" w:type="dxa"/>
          </w:tcPr>
          <w:p w14:paraId="1C1E3CA4" w14:textId="77777777" w:rsidR="00EF1E62" w:rsidRDefault="00F47E83" w:rsidP="0024057E">
            <w:pPr>
              <w:autoSpaceDE w:val="0"/>
              <w:autoSpaceDN w:val="0"/>
              <w:adjustRightInd w:val="0"/>
              <w:spacing w:after="120" w:line="360" w:lineRule="auto"/>
              <w:jc w:val="right"/>
              <w:rPr>
                <w:rFonts w:cstheme="minorHAnsi"/>
              </w:rPr>
            </w:pPr>
            <w:r>
              <w:rPr>
                <w:rFonts w:cstheme="minorHAnsi"/>
              </w:rPr>
              <w:t>3.5%</w:t>
            </w:r>
          </w:p>
        </w:tc>
        <w:tc>
          <w:tcPr>
            <w:tcW w:w="1154" w:type="dxa"/>
          </w:tcPr>
          <w:p w14:paraId="4F091633" w14:textId="77777777" w:rsidR="00EF1E62" w:rsidRDefault="00F47E83" w:rsidP="0024057E">
            <w:pPr>
              <w:autoSpaceDE w:val="0"/>
              <w:autoSpaceDN w:val="0"/>
              <w:adjustRightInd w:val="0"/>
              <w:spacing w:after="120" w:line="360" w:lineRule="auto"/>
              <w:jc w:val="right"/>
              <w:rPr>
                <w:rFonts w:cstheme="minorHAnsi"/>
              </w:rPr>
            </w:pPr>
            <w:r>
              <w:rPr>
                <w:rFonts w:cstheme="minorHAnsi"/>
              </w:rPr>
              <w:t>4.4%</w:t>
            </w:r>
          </w:p>
        </w:tc>
        <w:tc>
          <w:tcPr>
            <w:tcW w:w="1154" w:type="dxa"/>
          </w:tcPr>
          <w:p w14:paraId="2AA58C54" w14:textId="77777777" w:rsidR="00EF1E62" w:rsidRDefault="00F47E83" w:rsidP="0024057E">
            <w:pPr>
              <w:autoSpaceDE w:val="0"/>
              <w:autoSpaceDN w:val="0"/>
              <w:adjustRightInd w:val="0"/>
              <w:spacing w:after="120" w:line="360" w:lineRule="auto"/>
              <w:jc w:val="right"/>
              <w:rPr>
                <w:rFonts w:cstheme="minorHAnsi"/>
              </w:rPr>
            </w:pPr>
            <w:r>
              <w:rPr>
                <w:rFonts w:cstheme="minorHAnsi"/>
              </w:rPr>
              <w:t>18.6%</w:t>
            </w:r>
          </w:p>
        </w:tc>
        <w:tc>
          <w:tcPr>
            <w:tcW w:w="1154" w:type="dxa"/>
          </w:tcPr>
          <w:p w14:paraId="2C053847" w14:textId="77777777" w:rsidR="00EF1E62" w:rsidRDefault="00F47E83" w:rsidP="0024057E">
            <w:pPr>
              <w:autoSpaceDE w:val="0"/>
              <w:autoSpaceDN w:val="0"/>
              <w:adjustRightInd w:val="0"/>
              <w:spacing w:after="120" w:line="360" w:lineRule="auto"/>
              <w:jc w:val="right"/>
              <w:rPr>
                <w:rFonts w:cstheme="minorHAnsi"/>
              </w:rPr>
            </w:pPr>
            <w:r>
              <w:rPr>
                <w:rFonts w:cstheme="minorHAnsi"/>
              </w:rPr>
              <w:t>15.9%</w:t>
            </w:r>
          </w:p>
        </w:tc>
        <w:tc>
          <w:tcPr>
            <w:tcW w:w="1154" w:type="dxa"/>
          </w:tcPr>
          <w:p w14:paraId="5F4CB363" w14:textId="77777777" w:rsidR="00EF1E62" w:rsidRDefault="00F47E83" w:rsidP="0024057E">
            <w:pPr>
              <w:autoSpaceDE w:val="0"/>
              <w:autoSpaceDN w:val="0"/>
              <w:adjustRightInd w:val="0"/>
              <w:spacing w:after="120" w:line="360" w:lineRule="auto"/>
              <w:jc w:val="right"/>
              <w:rPr>
                <w:rFonts w:cstheme="minorHAnsi"/>
              </w:rPr>
            </w:pPr>
            <w:r>
              <w:rPr>
                <w:rFonts w:cstheme="minorHAnsi"/>
              </w:rPr>
              <w:t>57.5%</w:t>
            </w:r>
          </w:p>
        </w:tc>
        <w:tc>
          <w:tcPr>
            <w:tcW w:w="1155" w:type="dxa"/>
            <w:shd w:val="clear" w:color="auto" w:fill="D9D9D9" w:themeFill="background1" w:themeFillShade="D9"/>
          </w:tcPr>
          <w:p w14:paraId="1C8AD4A1" w14:textId="77777777" w:rsidR="00EF1E62" w:rsidRPr="00DC349A" w:rsidRDefault="00DC349A" w:rsidP="0024057E">
            <w:pPr>
              <w:autoSpaceDE w:val="0"/>
              <w:autoSpaceDN w:val="0"/>
              <w:adjustRightInd w:val="0"/>
              <w:spacing w:after="120" w:line="360" w:lineRule="auto"/>
              <w:jc w:val="right"/>
              <w:rPr>
                <w:rFonts w:cstheme="minorHAnsi"/>
              </w:rPr>
            </w:pPr>
            <w:r w:rsidRPr="00DC349A">
              <w:rPr>
                <w:rFonts w:cstheme="minorHAnsi"/>
              </w:rPr>
              <w:t>4.19</w:t>
            </w:r>
          </w:p>
        </w:tc>
      </w:tr>
      <w:tr w:rsidR="00EF1E62" w14:paraId="005812C3" w14:textId="77777777" w:rsidTr="00F909BE">
        <w:tc>
          <w:tcPr>
            <w:tcW w:w="2425" w:type="dxa"/>
          </w:tcPr>
          <w:p w14:paraId="02DECB1B" w14:textId="77777777" w:rsidR="00EF1E62" w:rsidRPr="0024057E" w:rsidRDefault="00EF1E62" w:rsidP="0024057E">
            <w:pPr>
              <w:autoSpaceDE w:val="0"/>
              <w:autoSpaceDN w:val="0"/>
              <w:adjustRightInd w:val="0"/>
              <w:spacing w:line="360" w:lineRule="auto"/>
              <w:contextualSpacing/>
              <w:rPr>
                <w:rFonts w:cstheme="minorHAnsi"/>
              </w:rPr>
            </w:pPr>
            <w:r w:rsidRPr="0024057E">
              <w:rPr>
                <w:rFonts w:cstheme="minorHAnsi"/>
                <w:color w:val="333333"/>
              </w:rPr>
              <w:t>I publish my work on a website.</w:t>
            </w:r>
          </w:p>
        </w:tc>
        <w:tc>
          <w:tcPr>
            <w:tcW w:w="1154" w:type="dxa"/>
          </w:tcPr>
          <w:p w14:paraId="38226E53" w14:textId="77777777" w:rsidR="00EF1E62" w:rsidRDefault="00F47E83" w:rsidP="0024057E">
            <w:pPr>
              <w:autoSpaceDE w:val="0"/>
              <w:autoSpaceDN w:val="0"/>
              <w:adjustRightInd w:val="0"/>
              <w:spacing w:after="120" w:line="360" w:lineRule="auto"/>
              <w:jc w:val="right"/>
              <w:rPr>
                <w:rFonts w:cstheme="minorHAnsi"/>
              </w:rPr>
            </w:pPr>
            <w:r>
              <w:rPr>
                <w:rFonts w:cstheme="minorHAnsi"/>
              </w:rPr>
              <w:t>4.4%</w:t>
            </w:r>
          </w:p>
        </w:tc>
        <w:tc>
          <w:tcPr>
            <w:tcW w:w="1154" w:type="dxa"/>
          </w:tcPr>
          <w:p w14:paraId="1BEF43BE" w14:textId="77777777" w:rsidR="00EF1E62" w:rsidRDefault="00F47E83" w:rsidP="0024057E">
            <w:pPr>
              <w:autoSpaceDE w:val="0"/>
              <w:autoSpaceDN w:val="0"/>
              <w:adjustRightInd w:val="0"/>
              <w:spacing w:after="120" w:line="360" w:lineRule="auto"/>
              <w:jc w:val="right"/>
              <w:rPr>
                <w:rFonts w:cstheme="minorHAnsi"/>
              </w:rPr>
            </w:pPr>
            <w:r>
              <w:rPr>
                <w:rFonts w:cstheme="minorHAnsi"/>
              </w:rPr>
              <w:t>4.4%</w:t>
            </w:r>
          </w:p>
        </w:tc>
        <w:tc>
          <w:tcPr>
            <w:tcW w:w="1154" w:type="dxa"/>
          </w:tcPr>
          <w:p w14:paraId="4506957B" w14:textId="77777777" w:rsidR="00EF1E62" w:rsidRDefault="00F47E83" w:rsidP="0024057E">
            <w:pPr>
              <w:autoSpaceDE w:val="0"/>
              <w:autoSpaceDN w:val="0"/>
              <w:adjustRightInd w:val="0"/>
              <w:spacing w:after="120" w:line="360" w:lineRule="auto"/>
              <w:jc w:val="right"/>
              <w:rPr>
                <w:rFonts w:cstheme="minorHAnsi"/>
              </w:rPr>
            </w:pPr>
            <w:r>
              <w:rPr>
                <w:rFonts w:cstheme="minorHAnsi"/>
              </w:rPr>
              <w:t>19.5%</w:t>
            </w:r>
          </w:p>
        </w:tc>
        <w:tc>
          <w:tcPr>
            <w:tcW w:w="1154" w:type="dxa"/>
          </w:tcPr>
          <w:p w14:paraId="28A17823" w14:textId="77777777" w:rsidR="00EF1E62" w:rsidRDefault="00F47E83" w:rsidP="0024057E">
            <w:pPr>
              <w:autoSpaceDE w:val="0"/>
              <w:autoSpaceDN w:val="0"/>
              <w:adjustRightInd w:val="0"/>
              <w:spacing w:after="120" w:line="360" w:lineRule="auto"/>
              <w:jc w:val="right"/>
              <w:rPr>
                <w:rFonts w:cstheme="minorHAnsi"/>
              </w:rPr>
            </w:pPr>
            <w:r>
              <w:rPr>
                <w:rFonts w:cstheme="minorHAnsi"/>
              </w:rPr>
              <w:t>16.8%</w:t>
            </w:r>
          </w:p>
        </w:tc>
        <w:tc>
          <w:tcPr>
            <w:tcW w:w="1154" w:type="dxa"/>
          </w:tcPr>
          <w:p w14:paraId="558A9222" w14:textId="77777777" w:rsidR="00EF1E62" w:rsidRDefault="00F47E83" w:rsidP="0024057E">
            <w:pPr>
              <w:autoSpaceDE w:val="0"/>
              <w:autoSpaceDN w:val="0"/>
              <w:adjustRightInd w:val="0"/>
              <w:spacing w:after="120" w:line="360" w:lineRule="auto"/>
              <w:jc w:val="right"/>
              <w:rPr>
                <w:rFonts w:cstheme="minorHAnsi"/>
              </w:rPr>
            </w:pPr>
            <w:r>
              <w:rPr>
                <w:rFonts w:cstheme="minorHAnsi"/>
              </w:rPr>
              <w:t>54.9%</w:t>
            </w:r>
          </w:p>
        </w:tc>
        <w:tc>
          <w:tcPr>
            <w:tcW w:w="1155" w:type="dxa"/>
            <w:shd w:val="clear" w:color="auto" w:fill="D9D9D9" w:themeFill="background1" w:themeFillShade="D9"/>
          </w:tcPr>
          <w:p w14:paraId="4014FDC4" w14:textId="77777777" w:rsidR="00EF1E62" w:rsidRPr="00DC349A" w:rsidRDefault="00DC349A" w:rsidP="0024057E">
            <w:pPr>
              <w:autoSpaceDE w:val="0"/>
              <w:autoSpaceDN w:val="0"/>
              <w:adjustRightInd w:val="0"/>
              <w:spacing w:after="120" w:line="360" w:lineRule="auto"/>
              <w:jc w:val="right"/>
              <w:rPr>
                <w:rFonts w:cstheme="minorHAnsi"/>
              </w:rPr>
            </w:pPr>
            <w:r w:rsidRPr="00DC349A">
              <w:rPr>
                <w:rFonts w:cstheme="minorHAnsi"/>
              </w:rPr>
              <w:t>4.13</w:t>
            </w:r>
          </w:p>
        </w:tc>
      </w:tr>
      <w:tr w:rsidR="00EF1E62" w14:paraId="0FAF84A0" w14:textId="77777777" w:rsidTr="00F909BE">
        <w:tc>
          <w:tcPr>
            <w:tcW w:w="2425" w:type="dxa"/>
          </w:tcPr>
          <w:p w14:paraId="4DD46C0D" w14:textId="77777777" w:rsidR="00EF1E62" w:rsidRPr="0024057E" w:rsidRDefault="00EF1E62" w:rsidP="0024057E">
            <w:pPr>
              <w:autoSpaceDE w:val="0"/>
              <w:autoSpaceDN w:val="0"/>
              <w:adjustRightInd w:val="0"/>
              <w:spacing w:line="360" w:lineRule="auto"/>
              <w:contextualSpacing/>
              <w:rPr>
                <w:rFonts w:cstheme="minorHAnsi"/>
              </w:rPr>
            </w:pPr>
            <w:r w:rsidRPr="0024057E">
              <w:rPr>
                <w:rFonts w:cstheme="minorHAnsi"/>
                <w:color w:val="333333"/>
              </w:rPr>
              <w:t>I use Twitter to share research findings.</w:t>
            </w:r>
          </w:p>
        </w:tc>
        <w:tc>
          <w:tcPr>
            <w:tcW w:w="1154" w:type="dxa"/>
          </w:tcPr>
          <w:p w14:paraId="694204D1" w14:textId="77777777" w:rsidR="00EF1E62" w:rsidRDefault="00F47E83" w:rsidP="0024057E">
            <w:pPr>
              <w:autoSpaceDE w:val="0"/>
              <w:autoSpaceDN w:val="0"/>
              <w:adjustRightInd w:val="0"/>
              <w:spacing w:after="120" w:line="360" w:lineRule="auto"/>
              <w:jc w:val="right"/>
              <w:rPr>
                <w:rFonts w:cstheme="minorHAnsi"/>
              </w:rPr>
            </w:pPr>
            <w:r>
              <w:rPr>
                <w:rFonts w:cstheme="minorHAnsi"/>
              </w:rPr>
              <w:t>2.7%</w:t>
            </w:r>
          </w:p>
        </w:tc>
        <w:tc>
          <w:tcPr>
            <w:tcW w:w="1154" w:type="dxa"/>
          </w:tcPr>
          <w:p w14:paraId="24BFA2D7" w14:textId="77777777" w:rsidR="00EF1E62" w:rsidRDefault="00F47E83" w:rsidP="0024057E">
            <w:pPr>
              <w:autoSpaceDE w:val="0"/>
              <w:autoSpaceDN w:val="0"/>
              <w:adjustRightInd w:val="0"/>
              <w:spacing w:after="120" w:line="360" w:lineRule="auto"/>
              <w:jc w:val="right"/>
              <w:rPr>
                <w:rFonts w:cstheme="minorHAnsi"/>
              </w:rPr>
            </w:pPr>
            <w:r>
              <w:rPr>
                <w:rFonts w:cstheme="minorHAnsi"/>
              </w:rPr>
              <w:t>3.6%</w:t>
            </w:r>
          </w:p>
        </w:tc>
        <w:tc>
          <w:tcPr>
            <w:tcW w:w="1154" w:type="dxa"/>
          </w:tcPr>
          <w:p w14:paraId="66D6CE92" w14:textId="77777777" w:rsidR="00EF1E62" w:rsidRDefault="00F47E83" w:rsidP="0024057E">
            <w:pPr>
              <w:autoSpaceDE w:val="0"/>
              <w:autoSpaceDN w:val="0"/>
              <w:adjustRightInd w:val="0"/>
              <w:spacing w:after="120" w:line="360" w:lineRule="auto"/>
              <w:jc w:val="right"/>
              <w:rPr>
                <w:rFonts w:cstheme="minorHAnsi"/>
              </w:rPr>
            </w:pPr>
            <w:r>
              <w:rPr>
                <w:rFonts w:cstheme="minorHAnsi"/>
              </w:rPr>
              <w:t>10.8%</w:t>
            </w:r>
          </w:p>
        </w:tc>
        <w:tc>
          <w:tcPr>
            <w:tcW w:w="1154" w:type="dxa"/>
          </w:tcPr>
          <w:p w14:paraId="59BFA748" w14:textId="77777777" w:rsidR="00EF1E62" w:rsidRDefault="00F47E83" w:rsidP="0024057E">
            <w:pPr>
              <w:autoSpaceDE w:val="0"/>
              <w:autoSpaceDN w:val="0"/>
              <w:adjustRightInd w:val="0"/>
              <w:spacing w:after="120" w:line="360" w:lineRule="auto"/>
              <w:jc w:val="right"/>
              <w:rPr>
                <w:rFonts w:cstheme="minorHAnsi"/>
              </w:rPr>
            </w:pPr>
            <w:r>
              <w:rPr>
                <w:rFonts w:cstheme="minorHAnsi"/>
              </w:rPr>
              <w:t>8.1%</w:t>
            </w:r>
          </w:p>
        </w:tc>
        <w:tc>
          <w:tcPr>
            <w:tcW w:w="1154" w:type="dxa"/>
          </w:tcPr>
          <w:p w14:paraId="288152BE" w14:textId="77777777" w:rsidR="00EF1E62" w:rsidRDefault="00E42DB6" w:rsidP="0024057E">
            <w:pPr>
              <w:autoSpaceDE w:val="0"/>
              <w:autoSpaceDN w:val="0"/>
              <w:adjustRightInd w:val="0"/>
              <w:spacing w:after="120" w:line="360" w:lineRule="auto"/>
              <w:jc w:val="right"/>
              <w:rPr>
                <w:rFonts w:cstheme="minorHAnsi"/>
              </w:rPr>
            </w:pPr>
            <w:r>
              <w:rPr>
                <w:rFonts w:cstheme="minorHAnsi"/>
              </w:rPr>
              <w:t>74.8%</w:t>
            </w:r>
          </w:p>
        </w:tc>
        <w:tc>
          <w:tcPr>
            <w:tcW w:w="1155" w:type="dxa"/>
            <w:shd w:val="clear" w:color="auto" w:fill="D9D9D9" w:themeFill="background1" w:themeFillShade="D9"/>
          </w:tcPr>
          <w:p w14:paraId="045017D9" w14:textId="77777777" w:rsidR="00EF1E62" w:rsidRPr="00DC349A" w:rsidRDefault="00DC349A" w:rsidP="0024057E">
            <w:pPr>
              <w:autoSpaceDE w:val="0"/>
              <w:autoSpaceDN w:val="0"/>
              <w:adjustRightInd w:val="0"/>
              <w:spacing w:after="120" w:line="360" w:lineRule="auto"/>
              <w:jc w:val="right"/>
              <w:rPr>
                <w:rFonts w:cstheme="minorHAnsi"/>
              </w:rPr>
            </w:pPr>
            <w:r w:rsidRPr="00DC349A">
              <w:rPr>
                <w:rFonts w:cstheme="minorHAnsi"/>
              </w:rPr>
              <w:t>4.49</w:t>
            </w:r>
          </w:p>
        </w:tc>
      </w:tr>
      <w:tr w:rsidR="00EF1E62" w14:paraId="6CA4F483" w14:textId="77777777" w:rsidTr="00F909BE">
        <w:tc>
          <w:tcPr>
            <w:tcW w:w="2425" w:type="dxa"/>
          </w:tcPr>
          <w:p w14:paraId="5B7FA8B8" w14:textId="77777777" w:rsidR="00EF1E62" w:rsidRPr="0024057E" w:rsidRDefault="00EF1E62" w:rsidP="0024057E">
            <w:pPr>
              <w:autoSpaceDE w:val="0"/>
              <w:autoSpaceDN w:val="0"/>
              <w:adjustRightInd w:val="0"/>
              <w:spacing w:line="360" w:lineRule="auto"/>
              <w:contextualSpacing/>
              <w:rPr>
                <w:rFonts w:cstheme="minorHAnsi"/>
              </w:rPr>
            </w:pPr>
            <w:r w:rsidRPr="0024057E">
              <w:rPr>
                <w:rFonts w:cstheme="minorHAnsi"/>
                <w:color w:val="333333"/>
              </w:rPr>
              <w:lastRenderedPageBreak/>
              <w:t>I use Facebook, either a personal or group page.</w:t>
            </w:r>
          </w:p>
        </w:tc>
        <w:tc>
          <w:tcPr>
            <w:tcW w:w="1154" w:type="dxa"/>
          </w:tcPr>
          <w:p w14:paraId="4B787655" w14:textId="77777777" w:rsidR="00EF1E62" w:rsidRDefault="00C45B84" w:rsidP="0024057E">
            <w:pPr>
              <w:autoSpaceDE w:val="0"/>
              <w:autoSpaceDN w:val="0"/>
              <w:adjustRightInd w:val="0"/>
              <w:spacing w:after="120" w:line="360" w:lineRule="auto"/>
              <w:jc w:val="right"/>
              <w:rPr>
                <w:rFonts w:cstheme="minorHAnsi"/>
              </w:rPr>
            </w:pPr>
            <w:r>
              <w:rPr>
                <w:rFonts w:cstheme="minorHAnsi"/>
              </w:rPr>
              <w:t>14.3%</w:t>
            </w:r>
          </w:p>
        </w:tc>
        <w:tc>
          <w:tcPr>
            <w:tcW w:w="1154" w:type="dxa"/>
          </w:tcPr>
          <w:p w14:paraId="67606C66" w14:textId="77777777" w:rsidR="00EF1E62" w:rsidRDefault="00C45B84" w:rsidP="0024057E">
            <w:pPr>
              <w:autoSpaceDE w:val="0"/>
              <w:autoSpaceDN w:val="0"/>
              <w:adjustRightInd w:val="0"/>
              <w:spacing w:after="120" w:line="360" w:lineRule="auto"/>
              <w:jc w:val="right"/>
              <w:rPr>
                <w:rFonts w:cstheme="minorHAnsi"/>
              </w:rPr>
            </w:pPr>
            <w:r>
              <w:rPr>
                <w:rFonts w:cstheme="minorHAnsi"/>
              </w:rPr>
              <w:t>15.2%</w:t>
            </w:r>
          </w:p>
        </w:tc>
        <w:tc>
          <w:tcPr>
            <w:tcW w:w="1154" w:type="dxa"/>
          </w:tcPr>
          <w:p w14:paraId="792B76DE" w14:textId="77777777" w:rsidR="00EF1E62" w:rsidRDefault="00C45B84" w:rsidP="0024057E">
            <w:pPr>
              <w:autoSpaceDE w:val="0"/>
              <w:autoSpaceDN w:val="0"/>
              <w:adjustRightInd w:val="0"/>
              <w:spacing w:after="120" w:line="360" w:lineRule="auto"/>
              <w:jc w:val="right"/>
              <w:rPr>
                <w:rFonts w:cstheme="minorHAnsi"/>
              </w:rPr>
            </w:pPr>
            <w:r>
              <w:rPr>
                <w:rFonts w:cstheme="minorHAnsi"/>
              </w:rPr>
              <w:t>13.4%</w:t>
            </w:r>
          </w:p>
        </w:tc>
        <w:tc>
          <w:tcPr>
            <w:tcW w:w="1154" w:type="dxa"/>
          </w:tcPr>
          <w:p w14:paraId="137C1F7B" w14:textId="77777777" w:rsidR="00EF1E62" w:rsidRDefault="00C45B84" w:rsidP="0024057E">
            <w:pPr>
              <w:autoSpaceDE w:val="0"/>
              <w:autoSpaceDN w:val="0"/>
              <w:adjustRightInd w:val="0"/>
              <w:spacing w:after="120" w:line="360" w:lineRule="auto"/>
              <w:jc w:val="right"/>
              <w:rPr>
                <w:rFonts w:cstheme="minorHAnsi"/>
              </w:rPr>
            </w:pPr>
            <w:r>
              <w:rPr>
                <w:rFonts w:cstheme="minorHAnsi"/>
              </w:rPr>
              <w:t>9.8%</w:t>
            </w:r>
          </w:p>
        </w:tc>
        <w:tc>
          <w:tcPr>
            <w:tcW w:w="1154" w:type="dxa"/>
          </w:tcPr>
          <w:p w14:paraId="1BD07CD7" w14:textId="77777777" w:rsidR="00EF1E62" w:rsidRDefault="00C45B84" w:rsidP="0024057E">
            <w:pPr>
              <w:autoSpaceDE w:val="0"/>
              <w:autoSpaceDN w:val="0"/>
              <w:adjustRightInd w:val="0"/>
              <w:spacing w:after="120" w:line="360" w:lineRule="auto"/>
              <w:jc w:val="right"/>
              <w:rPr>
                <w:rFonts w:cstheme="minorHAnsi"/>
              </w:rPr>
            </w:pPr>
            <w:r>
              <w:rPr>
                <w:rFonts w:cstheme="minorHAnsi"/>
              </w:rPr>
              <w:t>47.3%</w:t>
            </w:r>
          </w:p>
        </w:tc>
        <w:tc>
          <w:tcPr>
            <w:tcW w:w="1155" w:type="dxa"/>
            <w:shd w:val="clear" w:color="auto" w:fill="D9D9D9" w:themeFill="background1" w:themeFillShade="D9"/>
          </w:tcPr>
          <w:p w14:paraId="2851FEB3" w14:textId="77777777" w:rsidR="00EF1E62" w:rsidRPr="00DC349A" w:rsidRDefault="00DC349A" w:rsidP="0024057E">
            <w:pPr>
              <w:autoSpaceDE w:val="0"/>
              <w:autoSpaceDN w:val="0"/>
              <w:adjustRightInd w:val="0"/>
              <w:spacing w:after="120" w:line="360" w:lineRule="auto"/>
              <w:jc w:val="right"/>
              <w:rPr>
                <w:rFonts w:cstheme="minorHAnsi"/>
              </w:rPr>
            </w:pPr>
            <w:r w:rsidRPr="00DC349A">
              <w:rPr>
                <w:rFonts w:cstheme="minorHAnsi"/>
              </w:rPr>
              <w:t>3.61</w:t>
            </w:r>
          </w:p>
        </w:tc>
      </w:tr>
      <w:tr w:rsidR="00EF1E62" w14:paraId="651E4054" w14:textId="77777777" w:rsidTr="00F909BE">
        <w:tc>
          <w:tcPr>
            <w:tcW w:w="2425" w:type="dxa"/>
          </w:tcPr>
          <w:p w14:paraId="0F453D7A" w14:textId="77777777" w:rsidR="00EF1E62" w:rsidRPr="0024057E" w:rsidRDefault="00EF1E62" w:rsidP="0024057E">
            <w:pPr>
              <w:autoSpaceDE w:val="0"/>
              <w:autoSpaceDN w:val="0"/>
              <w:adjustRightInd w:val="0"/>
              <w:spacing w:line="360" w:lineRule="auto"/>
              <w:contextualSpacing/>
              <w:rPr>
                <w:rFonts w:cstheme="minorHAnsi"/>
              </w:rPr>
            </w:pPr>
            <w:r w:rsidRPr="0024057E">
              <w:rPr>
                <w:rFonts w:cstheme="minorHAnsi"/>
                <w:color w:val="333333"/>
              </w:rPr>
              <w:t>I interact directly with religious organizations as a consultant or agency</w:t>
            </w:r>
            <w:r w:rsidR="00F47E83" w:rsidRPr="0024057E">
              <w:rPr>
                <w:rFonts w:cstheme="minorHAnsi"/>
                <w:color w:val="333333"/>
              </w:rPr>
              <w:t xml:space="preserve"> </w:t>
            </w:r>
            <w:r w:rsidRPr="0024057E">
              <w:rPr>
                <w:rFonts w:cstheme="minorHAnsi"/>
                <w:color w:val="333333"/>
              </w:rPr>
              <w:t>staff.</w:t>
            </w:r>
          </w:p>
        </w:tc>
        <w:tc>
          <w:tcPr>
            <w:tcW w:w="1154" w:type="dxa"/>
          </w:tcPr>
          <w:p w14:paraId="6E543CC5" w14:textId="77777777" w:rsidR="00EF1E62" w:rsidRDefault="00C45B84" w:rsidP="0024057E">
            <w:pPr>
              <w:autoSpaceDE w:val="0"/>
              <w:autoSpaceDN w:val="0"/>
              <w:adjustRightInd w:val="0"/>
              <w:spacing w:after="120" w:line="360" w:lineRule="auto"/>
              <w:jc w:val="right"/>
              <w:rPr>
                <w:rFonts w:cstheme="minorHAnsi"/>
              </w:rPr>
            </w:pPr>
            <w:r>
              <w:rPr>
                <w:rFonts w:cstheme="minorHAnsi"/>
              </w:rPr>
              <w:t>19.5%</w:t>
            </w:r>
          </w:p>
        </w:tc>
        <w:tc>
          <w:tcPr>
            <w:tcW w:w="1154" w:type="dxa"/>
          </w:tcPr>
          <w:p w14:paraId="30AC4E66" w14:textId="77777777" w:rsidR="00EF1E62" w:rsidRDefault="00C45B84" w:rsidP="0024057E">
            <w:pPr>
              <w:autoSpaceDE w:val="0"/>
              <w:autoSpaceDN w:val="0"/>
              <w:adjustRightInd w:val="0"/>
              <w:spacing w:after="120" w:line="360" w:lineRule="auto"/>
              <w:jc w:val="right"/>
              <w:rPr>
                <w:rFonts w:cstheme="minorHAnsi"/>
              </w:rPr>
            </w:pPr>
            <w:r>
              <w:rPr>
                <w:rFonts w:cstheme="minorHAnsi"/>
              </w:rPr>
              <w:t>12.4%</w:t>
            </w:r>
          </w:p>
        </w:tc>
        <w:tc>
          <w:tcPr>
            <w:tcW w:w="1154" w:type="dxa"/>
          </w:tcPr>
          <w:p w14:paraId="5D486A35" w14:textId="77777777" w:rsidR="00EF1E62" w:rsidRDefault="00C45B84" w:rsidP="0024057E">
            <w:pPr>
              <w:autoSpaceDE w:val="0"/>
              <w:autoSpaceDN w:val="0"/>
              <w:adjustRightInd w:val="0"/>
              <w:spacing w:after="120" w:line="360" w:lineRule="auto"/>
              <w:jc w:val="right"/>
              <w:rPr>
                <w:rFonts w:cstheme="minorHAnsi"/>
              </w:rPr>
            </w:pPr>
            <w:r>
              <w:rPr>
                <w:rFonts w:cstheme="minorHAnsi"/>
              </w:rPr>
              <w:t>24.8%</w:t>
            </w:r>
          </w:p>
        </w:tc>
        <w:tc>
          <w:tcPr>
            <w:tcW w:w="1154" w:type="dxa"/>
          </w:tcPr>
          <w:p w14:paraId="3E1F5436" w14:textId="77777777" w:rsidR="00EF1E62" w:rsidRDefault="00C45B84" w:rsidP="0024057E">
            <w:pPr>
              <w:autoSpaceDE w:val="0"/>
              <w:autoSpaceDN w:val="0"/>
              <w:adjustRightInd w:val="0"/>
              <w:spacing w:after="120" w:line="360" w:lineRule="auto"/>
              <w:jc w:val="right"/>
              <w:rPr>
                <w:rFonts w:cstheme="minorHAnsi"/>
              </w:rPr>
            </w:pPr>
            <w:r>
              <w:rPr>
                <w:rFonts w:cstheme="minorHAnsi"/>
              </w:rPr>
              <w:t>19.5%</w:t>
            </w:r>
          </w:p>
        </w:tc>
        <w:tc>
          <w:tcPr>
            <w:tcW w:w="1154" w:type="dxa"/>
          </w:tcPr>
          <w:p w14:paraId="52EE771B" w14:textId="77777777" w:rsidR="00EF1E62" w:rsidRDefault="00C45B84" w:rsidP="0024057E">
            <w:pPr>
              <w:autoSpaceDE w:val="0"/>
              <w:autoSpaceDN w:val="0"/>
              <w:adjustRightInd w:val="0"/>
              <w:spacing w:after="120" w:line="360" w:lineRule="auto"/>
              <w:jc w:val="right"/>
              <w:rPr>
                <w:rFonts w:cstheme="minorHAnsi"/>
              </w:rPr>
            </w:pPr>
            <w:r>
              <w:rPr>
                <w:rFonts w:cstheme="minorHAnsi"/>
              </w:rPr>
              <w:t>23.9%</w:t>
            </w:r>
          </w:p>
        </w:tc>
        <w:tc>
          <w:tcPr>
            <w:tcW w:w="1155" w:type="dxa"/>
            <w:shd w:val="clear" w:color="auto" w:fill="D9D9D9" w:themeFill="background1" w:themeFillShade="D9"/>
          </w:tcPr>
          <w:p w14:paraId="215C1855" w14:textId="77777777" w:rsidR="00EF1E62" w:rsidRPr="00DC349A" w:rsidRDefault="00DC349A" w:rsidP="0024057E">
            <w:pPr>
              <w:autoSpaceDE w:val="0"/>
              <w:autoSpaceDN w:val="0"/>
              <w:adjustRightInd w:val="0"/>
              <w:spacing w:after="120" w:line="360" w:lineRule="auto"/>
              <w:jc w:val="right"/>
              <w:rPr>
                <w:rFonts w:cstheme="minorHAnsi"/>
              </w:rPr>
            </w:pPr>
            <w:r w:rsidRPr="00DC349A">
              <w:rPr>
                <w:rFonts w:cstheme="minorHAnsi"/>
              </w:rPr>
              <w:t>3.16</w:t>
            </w:r>
          </w:p>
        </w:tc>
      </w:tr>
      <w:tr w:rsidR="00F47E83" w14:paraId="78D12CF5" w14:textId="77777777" w:rsidTr="00F909BE">
        <w:tc>
          <w:tcPr>
            <w:tcW w:w="2425" w:type="dxa"/>
          </w:tcPr>
          <w:p w14:paraId="5496D358" w14:textId="77777777" w:rsidR="00F47E83" w:rsidRPr="0024057E" w:rsidRDefault="00F47E83" w:rsidP="0024057E">
            <w:pPr>
              <w:autoSpaceDE w:val="0"/>
              <w:autoSpaceDN w:val="0"/>
              <w:adjustRightInd w:val="0"/>
              <w:spacing w:line="360" w:lineRule="auto"/>
              <w:contextualSpacing/>
              <w:rPr>
                <w:rFonts w:cstheme="minorHAnsi"/>
              </w:rPr>
            </w:pPr>
            <w:r w:rsidRPr="0024057E">
              <w:rPr>
                <w:rFonts w:cstheme="minorHAnsi"/>
                <w:color w:val="333333"/>
              </w:rPr>
              <w:t>I interact with journalists and members of the press.</w:t>
            </w:r>
          </w:p>
        </w:tc>
        <w:tc>
          <w:tcPr>
            <w:tcW w:w="1154" w:type="dxa"/>
          </w:tcPr>
          <w:p w14:paraId="3936C856" w14:textId="77777777" w:rsidR="00F47E83" w:rsidRDefault="00C45B84" w:rsidP="0024057E">
            <w:pPr>
              <w:autoSpaceDE w:val="0"/>
              <w:autoSpaceDN w:val="0"/>
              <w:adjustRightInd w:val="0"/>
              <w:spacing w:after="120" w:line="360" w:lineRule="auto"/>
              <w:jc w:val="right"/>
              <w:rPr>
                <w:rFonts w:cstheme="minorHAnsi"/>
              </w:rPr>
            </w:pPr>
            <w:r>
              <w:rPr>
                <w:rFonts w:cstheme="minorHAnsi"/>
              </w:rPr>
              <w:t>6.3%</w:t>
            </w:r>
          </w:p>
        </w:tc>
        <w:tc>
          <w:tcPr>
            <w:tcW w:w="1154" w:type="dxa"/>
          </w:tcPr>
          <w:p w14:paraId="05B05E44" w14:textId="77777777" w:rsidR="00F47E83" w:rsidRDefault="00C45B84" w:rsidP="0024057E">
            <w:pPr>
              <w:autoSpaceDE w:val="0"/>
              <w:autoSpaceDN w:val="0"/>
              <w:adjustRightInd w:val="0"/>
              <w:spacing w:after="120" w:line="360" w:lineRule="auto"/>
              <w:jc w:val="right"/>
              <w:rPr>
                <w:rFonts w:cstheme="minorHAnsi"/>
              </w:rPr>
            </w:pPr>
            <w:r>
              <w:rPr>
                <w:rFonts w:cstheme="minorHAnsi"/>
              </w:rPr>
              <w:t>8.1%</w:t>
            </w:r>
          </w:p>
        </w:tc>
        <w:tc>
          <w:tcPr>
            <w:tcW w:w="1154" w:type="dxa"/>
          </w:tcPr>
          <w:p w14:paraId="5A1D1411" w14:textId="77777777" w:rsidR="00F47E83" w:rsidRDefault="00C45B84" w:rsidP="0024057E">
            <w:pPr>
              <w:autoSpaceDE w:val="0"/>
              <w:autoSpaceDN w:val="0"/>
              <w:adjustRightInd w:val="0"/>
              <w:spacing w:after="120" w:line="360" w:lineRule="auto"/>
              <w:jc w:val="right"/>
              <w:rPr>
                <w:rFonts w:cstheme="minorHAnsi"/>
              </w:rPr>
            </w:pPr>
            <w:r>
              <w:rPr>
                <w:rFonts w:cstheme="minorHAnsi"/>
              </w:rPr>
              <w:t>29.7%</w:t>
            </w:r>
          </w:p>
        </w:tc>
        <w:tc>
          <w:tcPr>
            <w:tcW w:w="1154" w:type="dxa"/>
          </w:tcPr>
          <w:p w14:paraId="2897C750" w14:textId="77777777" w:rsidR="00F47E83" w:rsidRDefault="00C45B84" w:rsidP="0024057E">
            <w:pPr>
              <w:autoSpaceDE w:val="0"/>
              <w:autoSpaceDN w:val="0"/>
              <w:adjustRightInd w:val="0"/>
              <w:spacing w:after="120" w:line="360" w:lineRule="auto"/>
              <w:jc w:val="right"/>
              <w:rPr>
                <w:rFonts w:cstheme="minorHAnsi"/>
              </w:rPr>
            </w:pPr>
            <w:r>
              <w:rPr>
                <w:rFonts w:cstheme="minorHAnsi"/>
              </w:rPr>
              <w:t>27.9%</w:t>
            </w:r>
          </w:p>
        </w:tc>
        <w:tc>
          <w:tcPr>
            <w:tcW w:w="1154" w:type="dxa"/>
          </w:tcPr>
          <w:p w14:paraId="61C61A8F" w14:textId="77777777" w:rsidR="00F47E83" w:rsidRDefault="00C45B84" w:rsidP="0024057E">
            <w:pPr>
              <w:autoSpaceDE w:val="0"/>
              <w:autoSpaceDN w:val="0"/>
              <w:adjustRightInd w:val="0"/>
              <w:spacing w:after="120" w:line="360" w:lineRule="auto"/>
              <w:jc w:val="right"/>
              <w:rPr>
                <w:rFonts w:cstheme="minorHAnsi"/>
              </w:rPr>
            </w:pPr>
            <w:r>
              <w:rPr>
                <w:rFonts w:cstheme="minorHAnsi"/>
              </w:rPr>
              <w:t>27.9%</w:t>
            </w:r>
          </w:p>
        </w:tc>
        <w:tc>
          <w:tcPr>
            <w:tcW w:w="1155" w:type="dxa"/>
            <w:shd w:val="clear" w:color="auto" w:fill="D9D9D9" w:themeFill="background1" w:themeFillShade="D9"/>
          </w:tcPr>
          <w:p w14:paraId="07F5B944" w14:textId="77777777" w:rsidR="00F47E83" w:rsidRPr="00DC349A" w:rsidRDefault="00DC349A" w:rsidP="0024057E">
            <w:pPr>
              <w:autoSpaceDE w:val="0"/>
              <w:autoSpaceDN w:val="0"/>
              <w:adjustRightInd w:val="0"/>
              <w:spacing w:after="120" w:line="360" w:lineRule="auto"/>
              <w:jc w:val="right"/>
              <w:rPr>
                <w:rFonts w:cstheme="minorHAnsi"/>
              </w:rPr>
            </w:pPr>
            <w:r w:rsidRPr="00DC349A">
              <w:rPr>
                <w:rFonts w:cstheme="minorHAnsi"/>
              </w:rPr>
              <w:t>3.63</w:t>
            </w:r>
          </w:p>
        </w:tc>
      </w:tr>
      <w:tr w:rsidR="00F47E83" w14:paraId="4D009407" w14:textId="77777777" w:rsidTr="00F909BE">
        <w:tc>
          <w:tcPr>
            <w:tcW w:w="2425" w:type="dxa"/>
          </w:tcPr>
          <w:p w14:paraId="0BB6A93F" w14:textId="77777777" w:rsidR="00F47E83" w:rsidRPr="0024057E" w:rsidRDefault="00F47E83" w:rsidP="0024057E">
            <w:pPr>
              <w:autoSpaceDE w:val="0"/>
              <w:autoSpaceDN w:val="0"/>
              <w:adjustRightInd w:val="0"/>
              <w:spacing w:line="360" w:lineRule="auto"/>
              <w:contextualSpacing/>
              <w:rPr>
                <w:rFonts w:cstheme="minorHAnsi"/>
              </w:rPr>
            </w:pPr>
            <w:r w:rsidRPr="0024057E">
              <w:rPr>
                <w:rFonts w:cstheme="minorHAnsi"/>
                <w:color w:val="333333"/>
              </w:rPr>
              <w:t>I interact directly with religious leaders and practitioners through teaching.</w:t>
            </w:r>
          </w:p>
        </w:tc>
        <w:tc>
          <w:tcPr>
            <w:tcW w:w="1154" w:type="dxa"/>
          </w:tcPr>
          <w:p w14:paraId="79877B46" w14:textId="77777777" w:rsidR="00F47E83" w:rsidRDefault="00C45B84" w:rsidP="0024057E">
            <w:pPr>
              <w:autoSpaceDE w:val="0"/>
              <w:autoSpaceDN w:val="0"/>
              <w:adjustRightInd w:val="0"/>
              <w:spacing w:after="120" w:line="360" w:lineRule="auto"/>
              <w:jc w:val="right"/>
              <w:rPr>
                <w:rFonts w:cstheme="minorHAnsi"/>
              </w:rPr>
            </w:pPr>
            <w:r>
              <w:rPr>
                <w:rFonts w:cstheme="minorHAnsi"/>
              </w:rPr>
              <w:t>19.3%</w:t>
            </w:r>
          </w:p>
        </w:tc>
        <w:tc>
          <w:tcPr>
            <w:tcW w:w="1154" w:type="dxa"/>
          </w:tcPr>
          <w:p w14:paraId="5D911EC5" w14:textId="77777777" w:rsidR="00F47E83" w:rsidRDefault="00C45B84" w:rsidP="0024057E">
            <w:pPr>
              <w:autoSpaceDE w:val="0"/>
              <w:autoSpaceDN w:val="0"/>
              <w:adjustRightInd w:val="0"/>
              <w:spacing w:after="120" w:line="360" w:lineRule="auto"/>
              <w:jc w:val="right"/>
              <w:rPr>
                <w:rFonts w:cstheme="minorHAnsi"/>
              </w:rPr>
            </w:pPr>
            <w:r>
              <w:rPr>
                <w:rFonts w:cstheme="minorHAnsi"/>
              </w:rPr>
              <w:t>11.4%</w:t>
            </w:r>
          </w:p>
        </w:tc>
        <w:tc>
          <w:tcPr>
            <w:tcW w:w="1154" w:type="dxa"/>
          </w:tcPr>
          <w:p w14:paraId="23564C9A" w14:textId="77777777" w:rsidR="00F47E83" w:rsidRDefault="00C45B84" w:rsidP="0024057E">
            <w:pPr>
              <w:autoSpaceDE w:val="0"/>
              <w:autoSpaceDN w:val="0"/>
              <w:adjustRightInd w:val="0"/>
              <w:spacing w:after="120" w:line="360" w:lineRule="auto"/>
              <w:jc w:val="right"/>
              <w:rPr>
                <w:rFonts w:cstheme="minorHAnsi"/>
              </w:rPr>
            </w:pPr>
            <w:r>
              <w:rPr>
                <w:rFonts w:cstheme="minorHAnsi"/>
              </w:rPr>
              <w:t>26.3%</w:t>
            </w:r>
          </w:p>
        </w:tc>
        <w:tc>
          <w:tcPr>
            <w:tcW w:w="1154" w:type="dxa"/>
          </w:tcPr>
          <w:p w14:paraId="40C56C0A" w14:textId="77777777" w:rsidR="00F47E83" w:rsidRDefault="00C45B84" w:rsidP="0024057E">
            <w:pPr>
              <w:autoSpaceDE w:val="0"/>
              <w:autoSpaceDN w:val="0"/>
              <w:adjustRightInd w:val="0"/>
              <w:spacing w:after="120" w:line="360" w:lineRule="auto"/>
              <w:jc w:val="right"/>
              <w:rPr>
                <w:rFonts w:cstheme="minorHAnsi"/>
              </w:rPr>
            </w:pPr>
            <w:r>
              <w:rPr>
                <w:rFonts w:cstheme="minorHAnsi"/>
              </w:rPr>
              <w:t>16.7%</w:t>
            </w:r>
          </w:p>
        </w:tc>
        <w:tc>
          <w:tcPr>
            <w:tcW w:w="1154" w:type="dxa"/>
          </w:tcPr>
          <w:p w14:paraId="70CE8908" w14:textId="77777777" w:rsidR="00F47E83" w:rsidRDefault="00C45B84" w:rsidP="0024057E">
            <w:pPr>
              <w:autoSpaceDE w:val="0"/>
              <w:autoSpaceDN w:val="0"/>
              <w:adjustRightInd w:val="0"/>
              <w:spacing w:after="120" w:line="360" w:lineRule="auto"/>
              <w:jc w:val="right"/>
              <w:rPr>
                <w:rFonts w:cstheme="minorHAnsi"/>
              </w:rPr>
            </w:pPr>
            <w:r>
              <w:rPr>
                <w:rFonts w:cstheme="minorHAnsi"/>
              </w:rPr>
              <w:t>26.3%</w:t>
            </w:r>
          </w:p>
        </w:tc>
        <w:tc>
          <w:tcPr>
            <w:tcW w:w="1155" w:type="dxa"/>
            <w:shd w:val="clear" w:color="auto" w:fill="D9D9D9" w:themeFill="background1" w:themeFillShade="D9"/>
          </w:tcPr>
          <w:p w14:paraId="3E6BEA19" w14:textId="77777777" w:rsidR="00F47E83" w:rsidRPr="00DC349A" w:rsidRDefault="00DC349A" w:rsidP="0024057E">
            <w:pPr>
              <w:autoSpaceDE w:val="0"/>
              <w:autoSpaceDN w:val="0"/>
              <w:adjustRightInd w:val="0"/>
              <w:spacing w:after="120" w:line="360" w:lineRule="auto"/>
              <w:jc w:val="right"/>
              <w:rPr>
                <w:rFonts w:cstheme="minorHAnsi"/>
              </w:rPr>
            </w:pPr>
            <w:r w:rsidRPr="00DC349A">
              <w:rPr>
                <w:rFonts w:cstheme="minorHAnsi"/>
              </w:rPr>
              <w:t>3.19</w:t>
            </w:r>
          </w:p>
        </w:tc>
      </w:tr>
      <w:tr w:rsidR="00F47E83" w14:paraId="258C9E2D" w14:textId="77777777" w:rsidTr="00F909BE">
        <w:tc>
          <w:tcPr>
            <w:tcW w:w="2425" w:type="dxa"/>
          </w:tcPr>
          <w:p w14:paraId="2A3BAD4E" w14:textId="77777777" w:rsidR="00F47E83" w:rsidRPr="0024057E" w:rsidRDefault="00F47E83" w:rsidP="0024057E">
            <w:pPr>
              <w:autoSpaceDE w:val="0"/>
              <w:autoSpaceDN w:val="0"/>
              <w:adjustRightInd w:val="0"/>
              <w:spacing w:line="360" w:lineRule="auto"/>
              <w:contextualSpacing/>
              <w:rPr>
                <w:rFonts w:cstheme="minorHAnsi"/>
                <w:color w:val="333333"/>
              </w:rPr>
            </w:pPr>
            <w:r w:rsidRPr="0024057E">
              <w:rPr>
                <w:rFonts w:cstheme="minorHAnsi"/>
                <w:color w:val="333333"/>
              </w:rPr>
              <w:t>I use other methods and modes to distribute my research and findings</w:t>
            </w:r>
          </w:p>
          <w:p w14:paraId="4E745E3B" w14:textId="77777777" w:rsidR="00F47E83" w:rsidRPr="0024057E" w:rsidRDefault="00F47E83" w:rsidP="0024057E">
            <w:pPr>
              <w:autoSpaceDE w:val="0"/>
              <w:autoSpaceDN w:val="0"/>
              <w:adjustRightInd w:val="0"/>
              <w:spacing w:line="360" w:lineRule="auto"/>
              <w:contextualSpacing/>
              <w:rPr>
                <w:rFonts w:cstheme="minorHAnsi"/>
              </w:rPr>
            </w:pPr>
            <w:r w:rsidRPr="0024057E">
              <w:rPr>
                <w:rFonts w:cstheme="minorHAnsi"/>
                <w:color w:val="333333"/>
              </w:rPr>
              <w:t>about religion.</w:t>
            </w:r>
          </w:p>
        </w:tc>
        <w:tc>
          <w:tcPr>
            <w:tcW w:w="1154" w:type="dxa"/>
          </w:tcPr>
          <w:p w14:paraId="614FCF8E" w14:textId="77777777" w:rsidR="00F47E83" w:rsidRDefault="00C45B84" w:rsidP="0024057E">
            <w:pPr>
              <w:autoSpaceDE w:val="0"/>
              <w:autoSpaceDN w:val="0"/>
              <w:adjustRightInd w:val="0"/>
              <w:spacing w:after="120" w:line="360" w:lineRule="auto"/>
              <w:jc w:val="right"/>
              <w:rPr>
                <w:rFonts w:cstheme="minorHAnsi"/>
              </w:rPr>
            </w:pPr>
            <w:r>
              <w:rPr>
                <w:rFonts w:cstheme="minorHAnsi"/>
              </w:rPr>
              <w:t>9.7%</w:t>
            </w:r>
          </w:p>
        </w:tc>
        <w:tc>
          <w:tcPr>
            <w:tcW w:w="1154" w:type="dxa"/>
          </w:tcPr>
          <w:p w14:paraId="4DDA576C" w14:textId="77777777" w:rsidR="00F47E83" w:rsidRDefault="00C45B84" w:rsidP="0024057E">
            <w:pPr>
              <w:autoSpaceDE w:val="0"/>
              <w:autoSpaceDN w:val="0"/>
              <w:adjustRightInd w:val="0"/>
              <w:spacing w:after="120" w:line="360" w:lineRule="auto"/>
              <w:jc w:val="right"/>
              <w:rPr>
                <w:rFonts w:cstheme="minorHAnsi"/>
              </w:rPr>
            </w:pPr>
            <w:r>
              <w:rPr>
                <w:rFonts w:cstheme="minorHAnsi"/>
              </w:rPr>
              <w:t>11.7%</w:t>
            </w:r>
          </w:p>
        </w:tc>
        <w:tc>
          <w:tcPr>
            <w:tcW w:w="1154" w:type="dxa"/>
          </w:tcPr>
          <w:p w14:paraId="4C58A619" w14:textId="77777777" w:rsidR="00F47E83" w:rsidRDefault="00C45B84" w:rsidP="0024057E">
            <w:pPr>
              <w:autoSpaceDE w:val="0"/>
              <w:autoSpaceDN w:val="0"/>
              <w:adjustRightInd w:val="0"/>
              <w:spacing w:after="120" w:line="360" w:lineRule="auto"/>
              <w:jc w:val="right"/>
              <w:rPr>
                <w:rFonts w:cstheme="minorHAnsi"/>
              </w:rPr>
            </w:pPr>
            <w:r>
              <w:rPr>
                <w:rFonts w:cstheme="minorHAnsi"/>
              </w:rPr>
              <w:t>12.6%</w:t>
            </w:r>
          </w:p>
        </w:tc>
        <w:tc>
          <w:tcPr>
            <w:tcW w:w="1154" w:type="dxa"/>
          </w:tcPr>
          <w:p w14:paraId="7FE8DB14" w14:textId="77777777" w:rsidR="00F47E83" w:rsidRDefault="00C45B84" w:rsidP="0024057E">
            <w:pPr>
              <w:autoSpaceDE w:val="0"/>
              <w:autoSpaceDN w:val="0"/>
              <w:adjustRightInd w:val="0"/>
              <w:spacing w:after="120" w:line="360" w:lineRule="auto"/>
              <w:jc w:val="right"/>
              <w:rPr>
                <w:rFonts w:cstheme="minorHAnsi"/>
              </w:rPr>
            </w:pPr>
            <w:r>
              <w:rPr>
                <w:rFonts w:cstheme="minorHAnsi"/>
              </w:rPr>
              <w:t>14.6%</w:t>
            </w:r>
          </w:p>
        </w:tc>
        <w:tc>
          <w:tcPr>
            <w:tcW w:w="1154" w:type="dxa"/>
          </w:tcPr>
          <w:p w14:paraId="232991D7" w14:textId="77777777" w:rsidR="00F47E83" w:rsidRDefault="00C45B84" w:rsidP="0024057E">
            <w:pPr>
              <w:autoSpaceDE w:val="0"/>
              <w:autoSpaceDN w:val="0"/>
              <w:adjustRightInd w:val="0"/>
              <w:spacing w:after="120" w:line="360" w:lineRule="auto"/>
              <w:jc w:val="right"/>
              <w:rPr>
                <w:rFonts w:cstheme="minorHAnsi"/>
              </w:rPr>
            </w:pPr>
            <w:r>
              <w:rPr>
                <w:rFonts w:cstheme="minorHAnsi"/>
              </w:rPr>
              <w:t>51.5%</w:t>
            </w:r>
          </w:p>
        </w:tc>
        <w:tc>
          <w:tcPr>
            <w:tcW w:w="1155" w:type="dxa"/>
            <w:shd w:val="clear" w:color="auto" w:fill="D9D9D9" w:themeFill="background1" w:themeFillShade="D9"/>
          </w:tcPr>
          <w:p w14:paraId="0CCCBD73" w14:textId="77777777" w:rsidR="00F47E83" w:rsidRPr="00DC349A" w:rsidRDefault="00DC349A" w:rsidP="0024057E">
            <w:pPr>
              <w:autoSpaceDE w:val="0"/>
              <w:autoSpaceDN w:val="0"/>
              <w:adjustRightInd w:val="0"/>
              <w:spacing w:after="120" w:line="360" w:lineRule="auto"/>
              <w:jc w:val="right"/>
              <w:rPr>
                <w:rFonts w:cstheme="minorHAnsi"/>
              </w:rPr>
            </w:pPr>
            <w:r w:rsidRPr="00DC349A">
              <w:rPr>
                <w:rFonts w:cstheme="minorHAnsi"/>
              </w:rPr>
              <w:t>3.86</w:t>
            </w:r>
          </w:p>
        </w:tc>
      </w:tr>
    </w:tbl>
    <w:p w14:paraId="1E9CDD12" w14:textId="77777777" w:rsidR="00F838B5" w:rsidRDefault="00F838B5" w:rsidP="00213ADE">
      <w:pPr>
        <w:autoSpaceDE w:val="0"/>
        <w:autoSpaceDN w:val="0"/>
        <w:adjustRightInd w:val="0"/>
        <w:spacing w:after="120" w:line="360" w:lineRule="auto"/>
        <w:rPr>
          <w:rFonts w:cstheme="minorHAnsi"/>
        </w:rPr>
      </w:pPr>
    </w:p>
    <w:p w14:paraId="02D9C247" w14:textId="77777777" w:rsidR="00213ADE" w:rsidRPr="00213ADE" w:rsidRDefault="00213ADE" w:rsidP="00213ADE">
      <w:pPr>
        <w:tabs>
          <w:tab w:val="right" w:leader="dot" w:pos="5040"/>
        </w:tabs>
        <w:spacing w:after="120" w:line="360" w:lineRule="auto"/>
      </w:pPr>
      <w:r w:rsidRPr="00213ADE">
        <w:t>Q9</w:t>
      </w:r>
      <w:r w:rsidR="00095C63">
        <w:t>.</w:t>
      </w:r>
      <w:r w:rsidRPr="00213ADE">
        <w:t xml:space="preserve"> Through which one of the following methods do you use most often disseminate your research?</w:t>
      </w:r>
    </w:p>
    <w:p w14:paraId="76FEBCE3" w14:textId="77777777" w:rsidR="00213ADE" w:rsidRDefault="00213ADE" w:rsidP="00213ADE">
      <w:pPr>
        <w:tabs>
          <w:tab w:val="right" w:leader="dot" w:pos="5040"/>
        </w:tabs>
        <w:autoSpaceDE w:val="0"/>
        <w:autoSpaceDN w:val="0"/>
        <w:adjustRightInd w:val="0"/>
        <w:spacing w:after="120" w:line="360" w:lineRule="auto"/>
        <w:rPr>
          <w:rFonts w:cstheme="minorHAnsi"/>
        </w:rPr>
      </w:pPr>
      <w:r>
        <w:rPr>
          <w:rFonts w:cstheme="minorHAnsi"/>
        </w:rPr>
        <w:t>Academic journals</w:t>
      </w:r>
      <w:r>
        <w:rPr>
          <w:rFonts w:cstheme="minorHAnsi"/>
        </w:rPr>
        <w:tab/>
      </w:r>
      <w:r w:rsidR="00E41CE7">
        <w:rPr>
          <w:rFonts w:cstheme="minorHAnsi"/>
        </w:rPr>
        <w:t>45.6%</w:t>
      </w:r>
    </w:p>
    <w:p w14:paraId="25A138EB" w14:textId="77777777" w:rsidR="00213ADE" w:rsidRDefault="00213ADE" w:rsidP="00213ADE">
      <w:pPr>
        <w:tabs>
          <w:tab w:val="right" w:leader="dot" w:pos="5040"/>
        </w:tabs>
        <w:autoSpaceDE w:val="0"/>
        <w:autoSpaceDN w:val="0"/>
        <w:adjustRightInd w:val="0"/>
        <w:spacing w:after="120" w:line="360" w:lineRule="auto"/>
        <w:rPr>
          <w:rFonts w:cstheme="minorHAnsi"/>
        </w:rPr>
      </w:pPr>
      <w:r>
        <w:rPr>
          <w:rFonts w:cstheme="minorHAnsi"/>
        </w:rPr>
        <w:t>Books and edited volumes</w:t>
      </w:r>
      <w:r>
        <w:rPr>
          <w:rFonts w:cstheme="minorHAnsi"/>
        </w:rPr>
        <w:tab/>
      </w:r>
      <w:r w:rsidR="00E41CE7">
        <w:rPr>
          <w:rFonts w:cstheme="minorHAnsi"/>
        </w:rPr>
        <w:t>12.6%</w:t>
      </w:r>
    </w:p>
    <w:p w14:paraId="351161DE" w14:textId="77777777" w:rsidR="00213ADE" w:rsidRDefault="00213ADE" w:rsidP="00213ADE">
      <w:pPr>
        <w:tabs>
          <w:tab w:val="right" w:leader="dot" w:pos="5040"/>
        </w:tabs>
        <w:autoSpaceDE w:val="0"/>
        <w:autoSpaceDN w:val="0"/>
        <w:adjustRightInd w:val="0"/>
        <w:spacing w:after="120" w:line="360" w:lineRule="auto"/>
        <w:rPr>
          <w:rFonts w:cstheme="minorHAnsi"/>
        </w:rPr>
      </w:pPr>
      <w:r>
        <w:rPr>
          <w:rFonts w:cstheme="minorHAnsi"/>
        </w:rPr>
        <w:t>Popular articles in religious journals</w:t>
      </w:r>
      <w:r>
        <w:rPr>
          <w:rFonts w:cstheme="minorHAnsi"/>
        </w:rPr>
        <w:tab/>
      </w:r>
      <w:r w:rsidR="00E41CE7">
        <w:rPr>
          <w:rFonts w:cstheme="minorHAnsi"/>
        </w:rPr>
        <w:t>1.0%</w:t>
      </w:r>
    </w:p>
    <w:p w14:paraId="76E45AF6" w14:textId="77777777" w:rsidR="00213ADE" w:rsidRDefault="00213ADE" w:rsidP="00213ADE">
      <w:pPr>
        <w:tabs>
          <w:tab w:val="right" w:leader="dot" w:pos="5040"/>
        </w:tabs>
        <w:autoSpaceDE w:val="0"/>
        <w:autoSpaceDN w:val="0"/>
        <w:adjustRightInd w:val="0"/>
        <w:spacing w:after="120" w:line="360" w:lineRule="auto"/>
        <w:rPr>
          <w:rFonts w:cstheme="minorHAnsi"/>
        </w:rPr>
      </w:pPr>
      <w:r>
        <w:rPr>
          <w:rFonts w:cstheme="minorHAnsi"/>
        </w:rPr>
        <w:t>Blog posts of commentary and research</w:t>
      </w:r>
      <w:r>
        <w:rPr>
          <w:rFonts w:cstheme="minorHAnsi"/>
        </w:rPr>
        <w:tab/>
      </w:r>
      <w:r w:rsidR="00E41CE7">
        <w:rPr>
          <w:rFonts w:cstheme="minorHAnsi"/>
        </w:rPr>
        <w:t>1.9%</w:t>
      </w:r>
    </w:p>
    <w:p w14:paraId="31827CFD" w14:textId="77777777" w:rsidR="00213ADE" w:rsidRDefault="00213ADE" w:rsidP="00213ADE">
      <w:pPr>
        <w:tabs>
          <w:tab w:val="right" w:leader="dot" w:pos="5040"/>
        </w:tabs>
        <w:autoSpaceDE w:val="0"/>
        <w:autoSpaceDN w:val="0"/>
        <w:adjustRightInd w:val="0"/>
        <w:spacing w:after="120" w:line="360" w:lineRule="auto"/>
        <w:rPr>
          <w:rFonts w:cstheme="minorHAnsi"/>
        </w:rPr>
      </w:pPr>
      <w:r>
        <w:rPr>
          <w:rFonts w:cstheme="minorHAnsi"/>
        </w:rPr>
        <w:t>Website</w:t>
      </w:r>
      <w:r w:rsidR="00E41CE7">
        <w:rPr>
          <w:rFonts w:cstheme="minorHAnsi"/>
        </w:rPr>
        <w:tab/>
        <w:t>4.9%</w:t>
      </w:r>
    </w:p>
    <w:p w14:paraId="7601C5DB" w14:textId="77777777" w:rsidR="00213ADE" w:rsidRDefault="00213ADE" w:rsidP="00213ADE">
      <w:pPr>
        <w:tabs>
          <w:tab w:val="right" w:leader="dot" w:pos="5040"/>
        </w:tabs>
        <w:autoSpaceDE w:val="0"/>
        <w:autoSpaceDN w:val="0"/>
        <w:adjustRightInd w:val="0"/>
        <w:spacing w:after="120" w:line="360" w:lineRule="auto"/>
        <w:rPr>
          <w:rFonts w:cstheme="minorHAnsi"/>
        </w:rPr>
      </w:pPr>
      <w:r>
        <w:rPr>
          <w:rFonts w:cstheme="minorHAnsi"/>
        </w:rPr>
        <w:t>Twitter to share research findings</w:t>
      </w:r>
      <w:r>
        <w:rPr>
          <w:rFonts w:cstheme="minorHAnsi"/>
        </w:rPr>
        <w:tab/>
      </w:r>
      <w:r w:rsidR="00E41CE7">
        <w:rPr>
          <w:rFonts w:cstheme="minorHAnsi"/>
        </w:rPr>
        <w:t>0.0%</w:t>
      </w:r>
    </w:p>
    <w:p w14:paraId="3D105B7E" w14:textId="77777777" w:rsidR="00213ADE" w:rsidRDefault="00213ADE" w:rsidP="00213ADE">
      <w:pPr>
        <w:tabs>
          <w:tab w:val="right" w:leader="dot" w:pos="5040"/>
        </w:tabs>
        <w:autoSpaceDE w:val="0"/>
        <w:autoSpaceDN w:val="0"/>
        <w:adjustRightInd w:val="0"/>
        <w:spacing w:after="120" w:line="360" w:lineRule="auto"/>
        <w:rPr>
          <w:rFonts w:cstheme="minorHAnsi"/>
        </w:rPr>
      </w:pPr>
      <w:r>
        <w:rPr>
          <w:rFonts w:cstheme="minorHAnsi"/>
        </w:rPr>
        <w:t>Facebook, either a personal or group page</w:t>
      </w:r>
      <w:r>
        <w:rPr>
          <w:rFonts w:cstheme="minorHAnsi"/>
        </w:rPr>
        <w:tab/>
      </w:r>
      <w:r w:rsidR="00E41CE7">
        <w:rPr>
          <w:rFonts w:cstheme="minorHAnsi"/>
        </w:rPr>
        <w:t>1.0%</w:t>
      </w:r>
    </w:p>
    <w:p w14:paraId="3792D135" w14:textId="77777777" w:rsidR="00213ADE" w:rsidRDefault="00213ADE" w:rsidP="00213ADE">
      <w:pPr>
        <w:tabs>
          <w:tab w:val="right" w:leader="dot" w:pos="5040"/>
        </w:tabs>
        <w:autoSpaceDE w:val="0"/>
        <w:autoSpaceDN w:val="0"/>
        <w:adjustRightInd w:val="0"/>
        <w:spacing w:after="120" w:line="360" w:lineRule="auto"/>
        <w:rPr>
          <w:rFonts w:cstheme="minorHAnsi"/>
        </w:rPr>
      </w:pPr>
      <w:r>
        <w:rPr>
          <w:rFonts w:cstheme="minorHAnsi"/>
        </w:rPr>
        <w:t>Directly to religious organizations as a consultant</w:t>
      </w:r>
      <w:r>
        <w:rPr>
          <w:rFonts w:cstheme="minorHAnsi"/>
        </w:rPr>
        <w:br/>
        <w:t>or agency staff (e.g., reports)</w:t>
      </w:r>
      <w:r>
        <w:rPr>
          <w:rFonts w:cstheme="minorHAnsi"/>
        </w:rPr>
        <w:tab/>
      </w:r>
      <w:r w:rsidR="00E41CE7">
        <w:rPr>
          <w:rFonts w:cstheme="minorHAnsi"/>
        </w:rPr>
        <w:t>14.6%</w:t>
      </w:r>
    </w:p>
    <w:p w14:paraId="1670AF54" w14:textId="77777777" w:rsidR="00213ADE" w:rsidRDefault="00213ADE" w:rsidP="00213ADE">
      <w:pPr>
        <w:tabs>
          <w:tab w:val="right" w:leader="dot" w:pos="5040"/>
        </w:tabs>
        <w:autoSpaceDE w:val="0"/>
        <w:autoSpaceDN w:val="0"/>
        <w:adjustRightInd w:val="0"/>
        <w:spacing w:after="120" w:line="360" w:lineRule="auto"/>
        <w:rPr>
          <w:rFonts w:cstheme="minorHAnsi"/>
        </w:rPr>
      </w:pPr>
      <w:r>
        <w:rPr>
          <w:rFonts w:cstheme="minorHAnsi"/>
        </w:rPr>
        <w:t>Journals and members of the press</w:t>
      </w:r>
      <w:r w:rsidR="00E41CE7">
        <w:rPr>
          <w:rFonts w:cstheme="minorHAnsi"/>
        </w:rPr>
        <w:tab/>
        <w:t>1.0%</w:t>
      </w:r>
    </w:p>
    <w:p w14:paraId="7C02F185" w14:textId="77777777" w:rsidR="00213ADE" w:rsidRDefault="00213ADE" w:rsidP="00213ADE">
      <w:pPr>
        <w:tabs>
          <w:tab w:val="right" w:leader="dot" w:pos="5040"/>
        </w:tabs>
        <w:autoSpaceDE w:val="0"/>
        <w:autoSpaceDN w:val="0"/>
        <w:adjustRightInd w:val="0"/>
        <w:spacing w:after="120" w:line="360" w:lineRule="auto"/>
        <w:rPr>
          <w:rFonts w:cstheme="minorHAnsi"/>
        </w:rPr>
      </w:pPr>
      <w:r>
        <w:rPr>
          <w:rFonts w:cstheme="minorHAnsi"/>
        </w:rPr>
        <w:lastRenderedPageBreak/>
        <w:t xml:space="preserve">Religious leaders and practitioners </w:t>
      </w:r>
      <w:r w:rsidR="00E41CE7">
        <w:rPr>
          <w:rFonts w:cstheme="minorHAnsi"/>
        </w:rPr>
        <w:br/>
      </w:r>
      <w:r>
        <w:rPr>
          <w:rFonts w:cstheme="minorHAnsi"/>
        </w:rPr>
        <w:t>through teaching</w:t>
      </w:r>
      <w:r>
        <w:rPr>
          <w:rFonts w:cstheme="minorHAnsi"/>
        </w:rPr>
        <w:tab/>
        <w:t>8.7%</w:t>
      </w:r>
    </w:p>
    <w:p w14:paraId="17F86A83" w14:textId="77777777" w:rsidR="00213ADE" w:rsidRDefault="00213ADE" w:rsidP="00213ADE">
      <w:pPr>
        <w:tabs>
          <w:tab w:val="right" w:leader="dot" w:pos="5040"/>
        </w:tabs>
        <w:autoSpaceDE w:val="0"/>
        <w:autoSpaceDN w:val="0"/>
        <w:adjustRightInd w:val="0"/>
        <w:spacing w:after="120" w:line="360" w:lineRule="auto"/>
        <w:rPr>
          <w:rFonts w:cstheme="minorHAnsi"/>
        </w:rPr>
      </w:pPr>
      <w:r>
        <w:rPr>
          <w:rFonts w:cstheme="minorHAnsi"/>
        </w:rPr>
        <w:t xml:space="preserve">Other methods and modes of </w:t>
      </w:r>
      <w:r w:rsidR="00E41CE7">
        <w:rPr>
          <w:rFonts w:cstheme="minorHAnsi"/>
        </w:rPr>
        <w:br/>
      </w:r>
      <w:r>
        <w:rPr>
          <w:rFonts w:cstheme="minorHAnsi"/>
        </w:rPr>
        <w:t>research dissemination</w:t>
      </w:r>
      <w:r>
        <w:rPr>
          <w:rFonts w:cstheme="minorHAnsi"/>
        </w:rPr>
        <w:tab/>
        <w:t>8.7%</w:t>
      </w:r>
    </w:p>
    <w:p w14:paraId="301AEC59" w14:textId="77777777" w:rsidR="00213ADE" w:rsidRDefault="00213ADE" w:rsidP="00213ADE">
      <w:pPr>
        <w:tabs>
          <w:tab w:val="right" w:leader="dot" w:pos="5040"/>
        </w:tabs>
        <w:autoSpaceDE w:val="0"/>
        <w:autoSpaceDN w:val="0"/>
        <w:adjustRightInd w:val="0"/>
        <w:spacing w:after="120" w:line="360" w:lineRule="auto"/>
        <w:rPr>
          <w:rFonts w:cstheme="minorHAnsi"/>
        </w:rPr>
      </w:pPr>
    </w:p>
    <w:p w14:paraId="13E9D41F" w14:textId="77777777" w:rsidR="00095C63" w:rsidRPr="00EF1E62" w:rsidRDefault="00095C63" w:rsidP="00095C63">
      <w:pPr>
        <w:spacing w:after="120" w:line="360" w:lineRule="auto"/>
      </w:pPr>
      <w:r>
        <w:t>Q10.</w:t>
      </w:r>
      <w:r w:rsidRPr="00EF1E62">
        <w:t xml:space="preserve"> </w:t>
      </w:r>
      <w:r w:rsidR="00611223">
        <w:t xml:space="preserve">RRA members have many different “consumers” of their research: students, other academics, religious leaders, denominations, nonprofits, and the </w:t>
      </w:r>
      <w:proofErr w:type="gramStart"/>
      <w:r w:rsidR="00611223">
        <w:t>general public</w:t>
      </w:r>
      <w:proofErr w:type="gramEnd"/>
      <w:r w:rsidR="00611223">
        <w:t>. How much do you envision the following as primary consumers of your work and research?</w:t>
      </w:r>
    </w:p>
    <w:tbl>
      <w:tblPr>
        <w:tblStyle w:val="TableGrid"/>
        <w:tblW w:w="0" w:type="auto"/>
        <w:tblInd w:w="0" w:type="dxa"/>
        <w:tblLook w:val="04A0" w:firstRow="1" w:lastRow="0" w:firstColumn="1" w:lastColumn="0" w:noHBand="0" w:noVBand="1"/>
      </w:tblPr>
      <w:tblGrid>
        <w:gridCol w:w="2419"/>
        <w:gridCol w:w="1153"/>
        <w:gridCol w:w="1172"/>
        <w:gridCol w:w="1153"/>
        <w:gridCol w:w="1151"/>
        <w:gridCol w:w="1151"/>
        <w:gridCol w:w="1151"/>
      </w:tblGrid>
      <w:tr w:rsidR="00611223" w:rsidRPr="0024057E" w14:paraId="196AFFCD" w14:textId="77777777" w:rsidTr="00BD5205">
        <w:tc>
          <w:tcPr>
            <w:tcW w:w="2419" w:type="dxa"/>
          </w:tcPr>
          <w:p w14:paraId="0C7B6F2C" w14:textId="77777777" w:rsidR="00095C63" w:rsidRPr="0024057E" w:rsidRDefault="00095C63" w:rsidP="00C94195">
            <w:pPr>
              <w:autoSpaceDE w:val="0"/>
              <w:autoSpaceDN w:val="0"/>
              <w:adjustRightInd w:val="0"/>
              <w:spacing w:line="360" w:lineRule="auto"/>
              <w:contextualSpacing/>
              <w:rPr>
                <w:rFonts w:cstheme="minorHAnsi"/>
              </w:rPr>
            </w:pPr>
          </w:p>
        </w:tc>
        <w:tc>
          <w:tcPr>
            <w:tcW w:w="1153" w:type="dxa"/>
          </w:tcPr>
          <w:p w14:paraId="7664B084" w14:textId="77777777" w:rsidR="00095C63" w:rsidRPr="0024057E" w:rsidRDefault="00611223" w:rsidP="00C94195">
            <w:pPr>
              <w:autoSpaceDE w:val="0"/>
              <w:autoSpaceDN w:val="0"/>
              <w:adjustRightInd w:val="0"/>
              <w:spacing w:after="120" w:line="360" w:lineRule="auto"/>
              <w:jc w:val="right"/>
              <w:rPr>
                <w:rFonts w:cstheme="minorHAnsi"/>
                <w:sz w:val="18"/>
                <w:szCs w:val="18"/>
              </w:rPr>
            </w:pPr>
            <w:r>
              <w:rPr>
                <w:rFonts w:cstheme="minorHAnsi"/>
                <w:sz w:val="18"/>
                <w:szCs w:val="18"/>
              </w:rPr>
              <w:t>Absolutely</w:t>
            </w:r>
          </w:p>
        </w:tc>
        <w:tc>
          <w:tcPr>
            <w:tcW w:w="1172" w:type="dxa"/>
          </w:tcPr>
          <w:p w14:paraId="0FD4A760" w14:textId="77777777" w:rsidR="00095C63" w:rsidRPr="0024057E" w:rsidRDefault="00611223" w:rsidP="00C94195">
            <w:pPr>
              <w:autoSpaceDE w:val="0"/>
              <w:autoSpaceDN w:val="0"/>
              <w:adjustRightInd w:val="0"/>
              <w:spacing w:after="120" w:line="360" w:lineRule="auto"/>
              <w:jc w:val="right"/>
              <w:rPr>
                <w:rFonts w:cstheme="minorHAnsi"/>
                <w:sz w:val="18"/>
                <w:szCs w:val="18"/>
              </w:rPr>
            </w:pPr>
            <w:r>
              <w:rPr>
                <w:rFonts w:cstheme="minorHAnsi"/>
                <w:sz w:val="18"/>
                <w:szCs w:val="18"/>
              </w:rPr>
              <w:t>Considerable</w:t>
            </w:r>
          </w:p>
        </w:tc>
        <w:tc>
          <w:tcPr>
            <w:tcW w:w="1153" w:type="dxa"/>
          </w:tcPr>
          <w:p w14:paraId="6C25C53F" w14:textId="77777777" w:rsidR="00095C63" w:rsidRPr="0024057E" w:rsidRDefault="00611223" w:rsidP="00C94195">
            <w:pPr>
              <w:autoSpaceDE w:val="0"/>
              <w:autoSpaceDN w:val="0"/>
              <w:adjustRightInd w:val="0"/>
              <w:spacing w:after="120" w:line="360" w:lineRule="auto"/>
              <w:jc w:val="right"/>
              <w:rPr>
                <w:rFonts w:cstheme="minorHAnsi"/>
                <w:sz w:val="18"/>
                <w:szCs w:val="18"/>
              </w:rPr>
            </w:pPr>
            <w:r>
              <w:rPr>
                <w:rFonts w:cstheme="minorHAnsi"/>
                <w:sz w:val="18"/>
                <w:szCs w:val="18"/>
              </w:rPr>
              <w:t>Somewhat</w:t>
            </w:r>
          </w:p>
        </w:tc>
        <w:tc>
          <w:tcPr>
            <w:tcW w:w="1151" w:type="dxa"/>
          </w:tcPr>
          <w:p w14:paraId="000CE4A5" w14:textId="77777777" w:rsidR="00095C63" w:rsidRPr="0024057E" w:rsidRDefault="00611223" w:rsidP="00C94195">
            <w:pPr>
              <w:autoSpaceDE w:val="0"/>
              <w:autoSpaceDN w:val="0"/>
              <w:adjustRightInd w:val="0"/>
              <w:spacing w:after="120" w:line="360" w:lineRule="auto"/>
              <w:jc w:val="right"/>
              <w:rPr>
                <w:rFonts w:cstheme="minorHAnsi"/>
                <w:sz w:val="18"/>
                <w:szCs w:val="18"/>
              </w:rPr>
            </w:pPr>
            <w:r>
              <w:rPr>
                <w:rFonts w:cstheme="minorHAnsi"/>
                <w:sz w:val="18"/>
                <w:szCs w:val="18"/>
              </w:rPr>
              <w:t>Very little</w:t>
            </w:r>
          </w:p>
        </w:tc>
        <w:tc>
          <w:tcPr>
            <w:tcW w:w="1151" w:type="dxa"/>
          </w:tcPr>
          <w:p w14:paraId="09AC5102" w14:textId="77777777" w:rsidR="00095C63" w:rsidRPr="0024057E" w:rsidRDefault="00095C63" w:rsidP="00C94195">
            <w:pPr>
              <w:autoSpaceDE w:val="0"/>
              <w:autoSpaceDN w:val="0"/>
              <w:adjustRightInd w:val="0"/>
              <w:spacing w:after="120" w:line="360" w:lineRule="auto"/>
              <w:jc w:val="right"/>
              <w:rPr>
                <w:rFonts w:cstheme="minorHAnsi"/>
                <w:sz w:val="18"/>
                <w:szCs w:val="18"/>
              </w:rPr>
            </w:pPr>
            <w:r w:rsidRPr="0024057E">
              <w:rPr>
                <w:rFonts w:cstheme="minorHAnsi"/>
                <w:sz w:val="18"/>
                <w:szCs w:val="18"/>
              </w:rPr>
              <w:t>Not at all</w:t>
            </w:r>
          </w:p>
        </w:tc>
        <w:tc>
          <w:tcPr>
            <w:tcW w:w="1151" w:type="dxa"/>
            <w:shd w:val="clear" w:color="auto" w:fill="D9D9D9" w:themeFill="background1" w:themeFillShade="D9"/>
          </w:tcPr>
          <w:p w14:paraId="32AC5CA5" w14:textId="77777777" w:rsidR="00095C63" w:rsidRPr="00DC349A" w:rsidRDefault="00095C63" w:rsidP="00C94195">
            <w:pPr>
              <w:autoSpaceDE w:val="0"/>
              <w:autoSpaceDN w:val="0"/>
              <w:adjustRightInd w:val="0"/>
              <w:spacing w:after="120" w:line="360" w:lineRule="auto"/>
              <w:jc w:val="right"/>
              <w:rPr>
                <w:rFonts w:cstheme="minorHAnsi"/>
                <w:sz w:val="18"/>
                <w:szCs w:val="18"/>
              </w:rPr>
            </w:pPr>
            <w:r w:rsidRPr="00DC349A">
              <w:rPr>
                <w:rFonts w:cstheme="minorHAnsi"/>
                <w:sz w:val="18"/>
                <w:szCs w:val="18"/>
              </w:rPr>
              <w:t>Mean</w:t>
            </w:r>
          </w:p>
        </w:tc>
      </w:tr>
      <w:tr w:rsidR="00611223" w14:paraId="2A01AF6D" w14:textId="77777777" w:rsidTr="00BD5205">
        <w:tc>
          <w:tcPr>
            <w:tcW w:w="2419" w:type="dxa"/>
          </w:tcPr>
          <w:p w14:paraId="38E42547" w14:textId="77777777" w:rsidR="00095C63" w:rsidRPr="0024057E" w:rsidRDefault="00611223" w:rsidP="00C94195">
            <w:pPr>
              <w:autoSpaceDE w:val="0"/>
              <w:autoSpaceDN w:val="0"/>
              <w:adjustRightInd w:val="0"/>
              <w:spacing w:line="360" w:lineRule="auto"/>
              <w:contextualSpacing/>
              <w:rPr>
                <w:rFonts w:cstheme="minorHAnsi"/>
              </w:rPr>
            </w:pPr>
            <w:r>
              <w:rPr>
                <w:rFonts w:cstheme="minorHAnsi"/>
                <w:color w:val="333333"/>
              </w:rPr>
              <w:t>Academics in your discipline</w:t>
            </w:r>
          </w:p>
        </w:tc>
        <w:tc>
          <w:tcPr>
            <w:tcW w:w="1153" w:type="dxa"/>
          </w:tcPr>
          <w:p w14:paraId="2376EB6A" w14:textId="77777777" w:rsidR="00095C63" w:rsidRDefault="00611223" w:rsidP="00C94195">
            <w:pPr>
              <w:autoSpaceDE w:val="0"/>
              <w:autoSpaceDN w:val="0"/>
              <w:adjustRightInd w:val="0"/>
              <w:spacing w:after="120" w:line="360" w:lineRule="auto"/>
              <w:jc w:val="right"/>
              <w:rPr>
                <w:rFonts w:cstheme="minorHAnsi"/>
              </w:rPr>
            </w:pPr>
            <w:r>
              <w:rPr>
                <w:rFonts w:cstheme="minorHAnsi"/>
              </w:rPr>
              <w:t>50.0%</w:t>
            </w:r>
          </w:p>
        </w:tc>
        <w:tc>
          <w:tcPr>
            <w:tcW w:w="1172" w:type="dxa"/>
          </w:tcPr>
          <w:p w14:paraId="2431F416" w14:textId="77777777" w:rsidR="00095C63" w:rsidRDefault="00611223" w:rsidP="00C94195">
            <w:pPr>
              <w:autoSpaceDE w:val="0"/>
              <w:autoSpaceDN w:val="0"/>
              <w:adjustRightInd w:val="0"/>
              <w:spacing w:after="120" w:line="360" w:lineRule="auto"/>
              <w:jc w:val="right"/>
              <w:rPr>
                <w:rFonts w:cstheme="minorHAnsi"/>
              </w:rPr>
            </w:pPr>
            <w:r>
              <w:rPr>
                <w:rFonts w:cstheme="minorHAnsi"/>
              </w:rPr>
              <w:t>23.2%</w:t>
            </w:r>
          </w:p>
        </w:tc>
        <w:tc>
          <w:tcPr>
            <w:tcW w:w="1153" w:type="dxa"/>
          </w:tcPr>
          <w:p w14:paraId="2B6DBAC6" w14:textId="77777777" w:rsidR="00095C63" w:rsidRDefault="00611223" w:rsidP="00C94195">
            <w:pPr>
              <w:autoSpaceDE w:val="0"/>
              <w:autoSpaceDN w:val="0"/>
              <w:adjustRightInd w:val="0"/>
              <w:spacing w:after="120" w:line="360" w:lineRule="auto"/>
              <w:jc w:val="right"/>
              <w:rPr>
                <w:rFonts w:cstheme="minorHAnsi"/>
              </w:rPr>
            </w:pPr>
            <w:r>
              <w:rPr>
                <w:rFonts w:cstheme="minorHAnsi"/>
              </w:rPr>
              <w:t>19.6%</w:t>
            </w:r>
          </w:p>
        </w:tc>
        <w:tc>
          <w:tcPr>
            <w:tcW w:w="1151" w:type="dxa"/>
          </w:tcPr>
          <w:p w14:paraId="2BA2FC0C" w14:textId="77777777" w:rsidR="00095C63" w:rsidRDefault="00C94195" w:rsidP="00C94195">
            <w:pPr>
              <w:autoSpaceDE w:val="0"/>
              <w:autoSpaceDN w:val="0"/>
              <w:adjustRightInd w:val="0"/>
              <w:spacing w:after="120" w:line="360" w:lineRule="auto"/>
              <w:jc w:val="right"/>
              <w:rPr>
                <w:rFonts w:cstheme="minorHAnsi"/>
              </w:rPr>
            </w:pPr>
            <w:r>
              <w:rPr>
                <w:rFonts w:cstheme="minorHAnsi"/>
              </w:rPr>
              <w:t>5.4%</w:t>
            </w:r>
          </w:p>
        </w:tc>
        <w:tc>
          <w:tcPr>
            <w:tcW w:w="1151" w:type="dxa"/>
          </w:tcPr>
          <w:p w14:paraId="26AC2217" w14:textId="77777777" w:rsidR="00095C63" w:rsidRDefault="00C94195" w:rsidP="00C94195">
            <w:pPr>
              <w:autoSpaceDE w:val="0"/>
              <w:autoSpaceDN w:val="0"/>
              <w:adjustRightInd w:val="0"/>
              <w:spacing w:after="120" w:line="360" w:lineRule="auto"/>
              <w:jc w:val="right"/>
              <w:rPr>
                <w:rFonts w:cstheme="minorHAnsi"/>
              </w:rPr>
            </w:pPr>
            <w:r>
              <w:rPr>
                <w:rFonts w:cstheme="minorHAnsi"/>
              </w:rPr>
              <w:t>1.8%</w:t>
            </w:r>
          </w:p>
        </w:tc>
        <w:tc>
          <w:tcPr>
            <w:tcW w:w="1151" w:type="dxa"/>
            <w:shd w:val="clear" w:color="auto" w:fill="D9D9D9" w:themeFill="background1" w:themeFillShade="D9"/>
          </w:tcPr>
          <w:p w14:paraId="34A49C01" w14:textId="77777777" w:rsidR="00095C63" w:rsidRPr="00DC349A" w:rsidRDefault="00DC349A" w:rsidP="00C94195">
            <w:pPr>
              <w:autoSpaceDE w:val="0"/>
              <w:autoSpaceDN w:val="0"/>
              <w:adjustRightInd w:val="0"/>
              <w:spacing w:after="120" w:line="360" w:lineRule="auto"/>
              <w:jc w:val="right"/>
              <w:rPr>
                <w:rFonts w:cstheme="minorHAnsi"/>
              </w:rPr>
            </w:pPr>
            <w:r w:rsidRPr="00DC349A">
              <w:rPr>
                <w:rFonts w:cstheme="minorHAnsi"/>
              </w:rPr>
              <w:t>1.86</w:t>
            </w:r>
          </w:p>
        </w:tc>
      </w:tr>
      <w:tr w:rsidR="00611223" w14:paraId="04128A70" w14:textId="77777777" w:rsidTr="00BD5205">
        <w:tc>
          <w:tcPr>
            <w:tcW w:w="2419" w:type="dxa"/>
          </w:tcPr>
          <w:p w14:paraId="1DB3B301" w14:textId="77777777" w:rsidR="00095C63" w:rsidRPr="0024057E" w:rsidRDefault="00611223" w:rsidP="00C94195">
            <w:pPr>
              <w:autoSpaceDE w:val="0"/>
              <w:autoSpaceDN w:val="0"/>
              <w:adjustRightInd w:val="0"/>
              <w:spacing w:line="360" w:lineRule="auto"/>
              <w:contextualSpacing/>
              <w:rPr>
                <w:rFonts w:cstheme="minorHAnsi"/>
              </w:rPr>
            </w:pPr>
            <w:r>
              <w:rPr>
                <w:rFonts w:cstheme="minorHAnsi"/>
                <w:color w:val="333333"/>
              </w:rPr>
              <w:t>Scholars in general</w:t>
            </w:r>
          </w:p>
        </w:tc>
        <w:tc>
          <w:tcPr>
            <w:tcW w:w="1153" w:type="dxa"/>
          </w:tcPr>
          <w:p w14:paraId="11E6EF01" w14:textId="77777777" w:rsidR="00095C63" w:rsidRDefault="00611223" w:rsidP="00C94195">
            <w:pPr>
              <w:autoSpaceDE w:val="0"/>
              <w:autoSpaceDN w:val="0"/>
              <w:adjustRightInd w:val="0"/>
              <w:spacing w:after="120" w:line="360" w:lineRule="auto"/>
              <w:jc w:val="right"/>
              <w:rPr>
                <w:rFonts w:cstheme="minorHAnsi"/>
              </w:rPr>
            </w:pPr>
            <w:r>
              <w:rPr>
                <w:rFonts w:cstheme="minorHAnsi"/>
              </w:rPr>
              <w:t>13.4%</w:t>
            </w:r>
          </w:p>
        </w:tc>
        <w:tc>
          <w:tcPr>
            <w:tcW w:w="1172" w:type="dxa"/>
          </w:tcPr>
          <w:p w14:paraId="636BB155" w14:textId="77777777" w:rsidR="00095C63" w:rsidRDefault="00611223" w:rsidP="00C94195">
            <w:pPr>
              <w:autoSpaceDE w:val="0"/>
              <w:autoSpaceDN w:val="0"/>
              <w:adjustRightInd w:val="0"/>
              <w:spacing w:after="120" w:line="360" w:lineRule="auto"/>
              <w:jc w:val="right"/>
              <w:rPr>
                <w:rFonts w:cstheme="minorHAnsi"/>
              </w:rPr>
            </w:pPr>
            <w:r>
              <w:rPr>
                <w:rFonts w:cstheme="minorHAnsi"/>
              </w:rPr>
              <w:t>40.2%</w:t>
            </w:r>
          </w:p>
        </w:tc>
        <w:tc>
          <w:tcPr>
            <w:tcW w:w="1153" w:type="dxa"/>
          </w:tcPr>
          <w:p w14:paraId="357EFE05" w14:textId="77777777" w:rsidR="00095C63" w:rsidRDefault="00611223" w:rsidP="00C94195">
            <w:pPr>
              <w:autoSpaceDE w:val="0"/>
              <w:autoSpaceDN w:val="0"/>
              <w:adjustRightInd w:val="0"/>
              <w:spacing w:after="120" w:line="360" w:lineRule="auto"/>
              <w:jc w:val="right"/>
              <w:rPr>
                <w:rFonts w:cstheme="minorHAnsi"/>
              </w:rPr>
            </w:pPr>
            <w:r>
              <w:rPr>
                <w:rFonts w:cstheme="minorHAnsi"/>
              </w:rPr>
              <w:t>33.9%</w:t>
            </w:r>
          </w:p>
        </w:tc>
        <w:tc>
          <w:tcPr>
            <w:tcW w:w="1151" w:type="dxa"/>
          </w:tcPr>
          <w:p w14:paraId="63E3CE1F" w14:textId="77777777" w:rsidR="00095C63" w:rsidRDefault="00C94195" w:rsidP="00C94195">
            <w:pPr>
              <w:autoSpaceDE w:val="0"/>
              <w:autoSpaceDN w:val="0"/>
              <w:adjustRightInd w:val="0"/>
              <w:spacing w:after="120" w:line="360" w:lineRule="auto"/>
              <w:jc w:val="right"/>
              <w:rPr>
                <w:rFonts w:cstheme="minorHAnsi"/>
              </w:rPr>
            </w:pPr>
            <w:r>
              <w:rPr>
                <w:rFonts w:cstheme="minorHAnsi"/>
              </w:rPr>
              <w:t>9.8%</w:t>
            </w:r>
          </w:p>
        </w:tc>
        <w:tc>
          <w:tcPr>
            <w:tcW w:w="1151" w:type="dxa"/>
          </w:tcPr>
          <w:p w14:paraId="35675FF7" w14:textId="77777777" w:rsidR="00095C63" w:rsidRDefault="00C94195" w:rsidP="00C94195">
            <w:pPr>
              <w:autoSpaceDE w:val="0"/>
              <w:autoSpaceDN w:val="0"/>
              <w:adjustRightInd w:val="0"/>
              <w:spacing w:after="120" w:line="360" w:lineRule="auto"/>
              <w:jc w:val="right"/>
              <w:rPr>
                <w:rFonts w:cstheme="minorHAnsi"/>
              </w:rPr>
            </w:pPr>
            <w:r>
              <w:rPr>
                <w:rFonts w:cstheme="minorHAnsi"/>
              </w:rPr>
              <w:t>2.7%</w:t>
            </w:r>
          </w:p>
        </w:tc>
        <w:tc>
          <w:tcPr>
            <w:tcW w:w="1151" w:type="dxa"/>
            <w:shd w:val="clear" w:color="auto" w:fill="D9D9D9" w:themeFill="background1" w:themeFillShade="D9"/>
          </w:tcPr>
          <w:p w14:paraId="59D9655D" w14:textId="77777777" w:rsidR="00095C63" w:rsidRPr="00DC349A" w:rsidRDefault="00DC349A" w:rsidP="00C94195">
            <w:pPr>
              <w:autoSpaceDE w:val="0"/>
              <w:autoSpaceDN w:val="0"/>
              <w:adjustRightInd w:val="0"/>
              <w:spacing w:after="120" w:line="360" w:lineRule="auto"/>
              <w:jc w:val="right"/>
              <w:rPr>
                <w:rFonts w:cstheme="minorHAnsi"/>
              </w:rPr>
            </w:pPr>
            <w:r w:rsidRPr="00DC349A">
              <w:rPr>
                <w:rFonts w:cstheme="minorHAnsi"/>
              </w:rPr>
              <w:t>2.48</w:t>
            </w:r>
          </w:p>
        </w:tc>
      </w:tr>
      <w:tr w:rsidR="00611223" w14:paraId="1998B449" w14:textId="77777777" w:rsidTr="00BD5205">
        <w:tc>
          <w:tcPr>
            <w:tcW w:w="2419" w:type="dxa"/>
          </w:tcPr>
          <w:p w14:paraId="5655A282" w14:textId="77777777" w:rsidR="00095C63" w:rsidRPr="0024057E" w:rsidRDefault="00611223" w:rsidP="00C94195">
            <w:pPr>
              <w:autoSpaceDE w:val="0"/>
              <w:autoSpaceDN w:val="0"/>
              <w:adjustRightInd w:val="0"/>
              <w:spacing w:line="360" w:lineRule="auto"/>
              <w:contextualSpacing/>
              <w:rPr>
                <w:rFonts w:cstheme="minorHAnsi"/>
              </w:rPr>
            </w:pPr>
            <w:r>
              <w:rPr>
                <w:rFonts w:cstheme="minorHAnsi"/>
                <w:color w:val="333333"/>
              </w:rPr>
              <w:t>Students in educational programs</w:t>
            </w:r>
          </w:p>
        </w:tc>
        <w:tc>
          <w:tcPr>
            <w:tcW w:w="1153" w:type="dxa"/>
          </w:tcPr>
          <w:p w14:paraId="2E483B6E" w14:textId="77777777" w:rsidR="00095C63" w:rsidRDefault="00611223" w:rsidP="00C94195">
            <w:pPr>
              <w:autoSpaceDE w:val="0"/>
              <w:autoSpaceDN w:val="0"/>
              <w:adjustRightInd w:val="0"/>
              <w:spacing w:after="120" w:line="360" w:lineRule="auto"/>
              <w:jc w:val="right"/>
              <w:rPr>
                <w:rFonts w:cstheme="minorHAnsi"/>
              </w:rPr>
            </w:pPr>
            <w:r>
              <w:rPr>
                <w:rFonts w:cstheme="minorHAnsi"/>
              </w:rPr>
              <w:t>17.0%</w:t>
            </w:r>
          </w:p>
        </w:tc>
        <w:tc>
          <w:tcPr>
            <w:tcW w:w="1172" w:type="dxa"/>
          </w:tcPr>
          <w:p w14:paraId="241CBB83" w14:textId="77777777" w:rsidR="00095C63" w:rsidRDefault="00611223" w:rsidP="00C94195">
            <w:pPr>
              <w:autoSpaceDE w:val="0"/>
              <w:autoSpaceDN w:val="0"/>
              <w:adjustRightInd w:val="0"/>
              <w:spacing w:after="120" w:line="360" w:lineRule="auto"/>
              <w:jc w:val="right"/>
              <w:rPr>
                <w:rFonts w:cstheme="minorHAnsi"/>
              </w:rPr>
            </w:pPr>
            <w:r>
              <w:rPr>
                <w:rFonts w:cstheme="minorHAnsi"/>
              </w:rPr>
              <w:t>34.8%</w:t>
            </w:r>
          </w:p>
        </w:tc>
        <w:tc>
          <w:tcPr>
            <w:tcW w:w="1153" w:type="dxa"/>
          </w:tcPr>
          <w:p w14:paraId="7D524E2D" w14:textId="77777777" w:rsidR="00095C63" w:rsidRDefault="00611223" w:rsidP="00C94195">
            <w:pPr>
              <w:autoSpaceDE w:val="0"/>
              <w:autoSpaceDN w:val="0"/>
              <w:adjustRightInd w:val="0"/>
              <w:spacing w:after="120" w:line="360" w:lineRule="auto"/>
              <w:jc w:val="right"/>
              <w:rPr>
                <w:rFonts w:cstheme="minorHAnsi"/>
              </w:rPr>
            </w:pPr>
            <w:r>
              <w:rPr>
                <w:rFonts w:cstheme="minorHAnsi"/>
              </w:rPr>
              <w:t>33.0%</w:t>
            </w:r>
          </w:p>
        </w:tc>
        <w:tc>
          <w:tcPr>
            <w:tcW w:w="1151" w:type="dxa"/>
          </w:tcPr>
          <w:p w14:paraId="598E2063" w14:textId="77777777" w:rsidR="00095C63" w:rsidRDefault="00C94195" w:rsidP="00C94195">
            <w:pPr>
              <w:autoSpaceDE w:val="0"/>
              <w:autoSpaceDN w:val="0"/>
              <w:adjustRightInd w:val="0"/>
              <w:spacing w:after="120" w:line="360" w:lineRule="auto"/>
              <w:jc w:val="right"/>
              <w:rPr>
                <w:rFonts w:cstheme="minorHAnsi"/>
              </w:rPr>
            </w:pPr>
            <w:r>
              <w:rPr>
                <w:rFonts w:cstheme="minorHAnsi"/>
              </w:rPr>
              <w:t>14.3%</w:t>
            </w:r>
          </w:p>
        </w:tc>
        <w:tc>
          <w:tcPr>
            <w:tcW w:w="1151" w:type="dxa"/>
          </w:tcPr>
          <w:p w14:paraId="3C7D6289" w14:textId="77777777" w:rsidR="00095C63" w:rsidRDefault="00C94195" w:rsidP="00C94195">
            <w:pPr>
              <w:autoSpaceDE w:val="0"/>
              <w:autoSpaceDN w:val="0"/>
              <w:adjustRightInd w:val="0"/>
              <w:spacing w:after="120" w:line="360" w:lineRule="auto"/>
              <w:jc w:val="right"/>
              <w:rPr>
                <w:rFonts w:cstheme="minorHAnsi"/>
              </w:rPr>
            </w:pPr>
            <w:r>
              <w:rPr>
                <w:rFonts w:cstheme="minorHAnsi"/>
              </w:rPr>
              <w:t>0.9%</w:t>
            </w:r>
          </w:p>
        </w:tc>
        <w:tc>
          <w:tcPr>
            <w:tcW w:w="1151" w:type="dxa"/>
            <w:shd w:val="clear" w:color="auto" w:fill="D9D9D9" w:themeFill="background1" w:themeFillShade="D9"/>
          </w:tcPr>
          <w:p w14:paraId="313A032D" w14:textId="77777777" w:rsidR="00095C63" w:rsidRPr="00DC349A" w:rsidRDefault="00DC349A" w:rsidP="00C94195">
            <w:pPr>
              <w:autoSpaceDE w:val="0"/>
              <w:autoSpaceDN w:val="0"/>
              <w:adjustRightInd w:val="0"/>
              <w:spacing w:after="120" w:line="360" w:lineRule="auto"/>
              <w:jc w:val="right"/>
              <w:rPr>
                <w:rFonts w:cstheme="minorHAnsi"/>
              </w:rPr>
            </w:pPr>
            <w:r w:rsidRPr="00DC349A">
              <w:rPr>
                <w:rFonts w:cstheme="minorHAnsi"/>
              </w:rPr>
              <w:t>2.47</w:t>
            </w:r>
          </w:p>
        </w:tc>
      </w:tr>
      <w:tr w:rsidR="00611223" w14:paraId="0B3E7BDE" w14:textId="77777777" w:rsidTr="00BD5205">
        <w:tc>
          <w:tcPr>
            <w:tcW w:w="2419" w:type="dxa"/>
          </w:tcPr>
          <w:p w14:paraId="12490D51" w14:textId="77777777" w:rsidR="00095C63" w:rsidRPr="0024057E" w:rsidRDefault="00611223" w:rsidP="00C94195">
            <w:pPr>
              <w:autoSpaceDE w:val="0"/>
              <w:autoSpaceDN w:val="0"/>
              <w:adjustRightInd w:val="0"/>
              <w:spacing w:line="360" w:lineRule="auto"/>
              <w:contextualSpacing/>
              <w:rPr>
                <w:rFonts w:cstheme="minorHAnsi"/>
              </w:rPr>
            </w:pPr>
            <w:r>
              <w:rPr>
                <w:rFonts w:cstheme="minorHAnsi"/>
                <w:color w:val="333333"/>
              </w:rPr>
              <w:t>Denominational executives</w:t>
            </w:r>
          </w:p>
        </w:tc>
        <w:tc>
          <w:tcPr>
            <w:tcW w:w="1153" w:type="dxa"/>
          </w:tcPr>
          <w:p w14:paraId="1790AA21" w14:textId="77777777" w:rsidR="00095C63" w:rsidRDefault="00611223" w:rsidP="00C94195">
            <w:pPr>
              <w:autoSpaceDE w:val="0"/>
              <w:autoSpaceDN w:val="0"/>
              <w:adjustRightInd w:val="0"/>
              <w:spacing w:after="120" w:line="360" w:lineRule="auto"/>
              <w:jc w:val="right"/>
              <w:rPr>
                <w:rFonts w:cstheme="minorHAnsi"/>
              </w:rPr>
            </w:pPr>
            <w:r>
              <w:rPr>
                <w:rFonts w:cstheme="minorHAnsi"/>
              </w:rPr>
              <w:t>28.1%</w:t>
            </w:r>
          </w:p>
        </w:tc>
        <w:tc>
          <w:tcPr>
            <w:tcW w:w="1172" w:type="dxa"/>
          </w:tcPr>
          <w:p w14:paraId="23DB7554" w14:textId="77777777" w:rsidR="00095C63" w:rsidRDefault="00611223" w:rsidP="00C94195">
            <w:pPr>
              <w:autoSpaceDE w:val="0"/>
              <w:autoSpaceDN w:val="0"/>
              <w:adjustRightInd w:val="0"/>
              <w:spacing w:after="120" w:line="360" w:lineRule="auto"/>
              <w:jc w:val="right"/>
              <w:rPr>
                <w:rFonts w:cstheme="minorHAnsi"/>
              </w:rPr>
            </w:pPr>
            <w:r>
              <w:rPr>
                <w:rFonts w:cstheme="minorHAnsi"/>
              </w:rPr>
              <w:t>19.3%</w:t>
            </w:r>
          </w:p>
        </w:tc>
        <w:tc>
          <w:tcPr>
            <w:tcW w:w="1153" w:type="dxa"/>
          </w:tcPr>
          <w:p w14:paraId="3530D9FA" w14:textId="77777777" w:rsidR="00095C63" w:rsidRDefault="00611223" w:rsidP="00C94195">
            <w:pPr>
              <w:autoSpaceDE w:val="0"/>
              <w:autoSpaceDN w:val="0"/>
              <w:adjustRightInd w:val="0"/>
              <w:spacing w:after="120" w:line="360" w:lineRule="auto"/>
              <w:jc w:val="right"/>
              <w:rPr>
                <w:rFonts w:cstheme="minorHAnsi"/>
              </w:rPr>
            </w:pPr>
            <w:r>
              <w:rPr>
                <w:rFonts w:cstheme="minorHAnsi"/>
              </w:rPr>
              <w:t>30.7%</w:t>
            </w:r>
          </w:p>
        </w:tc>
        <w:tc>
          <w:tcPr>
            <w:tcW w:w="1151" w:type="dxa"/>
          </w:tcPr>
          <w:p w14:paraId="2E272A15" w14:textId="77777777" w:rsidR="00095C63" w:rsidRDefault="00C94195" w:rsidP="00C94195">
            <w:pPr>
              <w:autoSpaceDE w:val="0"/>
              <w:autoSpaceDN w:val="0"/>
              <w:adjustRightInd w:val="0"/>
              <w:spacing w:after="120" w:line="360" w:lineRule="auto"/>
              <w:jc w:val="right"/>
              <w:rPr>
                <w:rFonts w:cstheme="minorHAnsi"/>
              </w:rPr>
            </w:pPr>
            <w:r>
              <w:rPr>
                <w:rFonts w:cstheme="minorHAnsi"/>
              </w:rPr>
              <w:t>16.7%</w:t>
            </w:r>
          </w:p>
        </w:tc>
        <w:tc>
          <w:tcPr>
            <w:tcW w:w="1151" w:type="dxa"/>
          </w:tcPr>
          <w:p w14:paraId="2F862E70" w14:textId="77777777" w:rsidR="00095C63" w:rsidRDefault="00C94195" w:rsidP="00C94195">
            <w:pPr>
              <w:autoSpaceDE w:val="0"/>
              <w:autoSpaceDN w:val="0"/>
              <w:adjustRightInd w:val="0"/>
              <w:spacing w:after="120" w:line="360" w:lineRule="auto"/>
              <w:jc w:val="right"/>
              <w:rPr>
                <w:rFonts w:cstheme="minorHAnsi"/>
              </w:rPr>
            </w:pPr>
            <w:r>
              <w:rPr>
                <w:rFonts w:cstheme="minorHAnsi"/>
              </w:rPr>
              <w:t>5.3%</w:t>
            </w:r>
          </w:p>
        </w:tc>
        <w:tc>
          <w:tcPr>
            <w:tcW w:w="1151" w:type="dxa"/>
            <w:shd w:val="clear" w:color="auto" w:fill="D9D9D9" w:themeFill="background1" w:themeFillShade="D9"/>
          </w:tcPr>
          <w:p w14:paraId="49B04B1D" w14:textId="77777777" w:rsidR="00095C63" w:rsidRPr="00DC349A" w:rsidRDefault="00DC349A" w:rsidP="00C94195">
            <w:pPr>
              <w:autoSpaceDE w:val="0"/>
              <w:autoSpaceDN w:val="0"/>
              <w:adjustRightInd w:val="0"/>
              <w:spacing w:after="120" w:line="360" w:lineRule="auto"/>
              <w:jc w:val="right"/>
              <w:rPr>
                <w:rFonts w:cstheme="minorHAnsi"/>
              </w:rPr>
            </w:pPr>
            <w:r w:rsidRPr="00DC349A">
              <w:rPr>
                <w:rFonts w:cstheme="minorHAnsi"/>
              </w:rPr>
              <w:t>2.52</w:t>
            </w:r>
          </w:p>
        </w:tc>
      </w:tr>
      <w:tr w:rsidR="00611223" w14:paraId="558D0067" w14:textId="77777777" w:rsidTr="00BD5205">
        <w:tc>
          <w:tcPr>
            <w:tcW w:w="2419" w:type="dxa"/>
          </w:tcPr>
          <w:p w14:paraId="7722AF70" w14:textId="77777777" w:rsidR="00095C63" w:rsidRPr="0024057E" w:rsidRDefault="00611223" w:rsidP="00C94195">
            <w:pPr>
              <w:autoSpaceDE w:val="0"/>
              <w:autoSpaceDN w:val="0"/>
              <w:adjustRightInd w:val="0"/>
              <w:spacing w:line="360" w:lineRule="auto"/>
              <w:contextualSpacing/>
              <w:rPr>
                <w:rFonts w:cstheme="minorHAnsi"/>
              </w:rPr>
            </w:pPr>
            <w:r>
              <w:rPr>
                <w:rFonts w:cstheme="minorHAnsi"/>
                <w:color w:val="333333"/>
              </w:rPr>
              <w:t>Religious practitioners</w:t>
            </w:r>
          </w:p>
        </w:tc>
        <w:tc>
          <w:tcPr>
            <w:tcW w:w="1153" w:type="dxa"/>
          </w:tcPr>
          <w:p w14:paraId="08B159F2" w14:textId="77777777" w:rsidR="00095C63" w:rsidRDefault="00611223" w:rsidP="00C94195">
            <w:pPr>
              <w:autoSpaceDE w:val="0"/>
              <w:autoSpaceDN w:val="0"/>
              <w:adjustRightInd w:val="0"/>
              <w:spacing w:after="120" w:line="360" w:lineRule="auto"/>
              <w:jc w:val="right"/>
              <w:rPr>
                <w:rFonts w:cstheme="minorHAnsi"/>
              </w:rPr>
            </w:pPr>
            <w:r>
              <w:rPr>
                <w:rFonts w:cstheme="minorHAnsi"/>
              </w:rPr>
              <w:t>21.2%</w:t>
            </w:r>
          </w:p>
        </w:tc>
        <w:tc>
          <w:tcPr>
            <w:tcW w:w="1172" w:type="dxa"/>
          </w:tcPr>
          <w:p w14:paraId="16D44EF1" w14:textId="77777777" w:rsidR="00095C63" w:rsidRDefault="00611223" w:rsidP="00C94195">
            <w:pPr>
              <w:autoSpaceDE w:val="0"/>
              <w:autoSpaceDN w:val="0"/>
              <w:adjustRightInd w:val="0"/>
              <w:spacing w:after="120" w:line="360" w:lineRule="auto"/>
              <w:jc w:val="right"/>
              <w:rPr>
                <w:rFonts w:cstheme="minorHAnsi"/>
              </w:rPr>
            </w:pPr>
            <w:r>
              <w:rPr>
                <w:rFonts w:cstheme="minorHAnsi"/>
              </w:rPr>
              <w:t>23.0%</w:t>
            </w:r>
          </w:p>
        </w:tc>
        <w:tc>
          <w:tcPr>
            <w:tcW w:w="1153" w:type="dxa"/>
          </w:tcPr>
          <w:p w14:paraId="69E5259A" w14:textId="77777777" w:rsidR="00095C63" w:rsidRDefault="00611223" w:rsidP="00C94195">
            <w:pPr>
              <w:autoSpaceDE w:val="0"/>
              <w:autoSpaceDN w:val="0"/>
              <w:adjustRightInd w:val="0"/>
              <w:spacing w:after="120" w:line="360" w:lineRule="auto"/>
              <w:jc w:val="right"/>
              <w:rPr>
                <w:rFonts w:cstheme="minorHAnsi"/>
              </w:rPr>
            </w:pPr>
            <w:r>
              <w:rPr>
                <w:rFonts w:cstheme="minorHAnsi"/>
              </w:rPr>
              <w:t>38.9%</w:t>
            </w:r>
          </w:p>
        </w:tc>
        <w:tc>
          <w:tcPr>
            <w:tcW w:w="1151" w:type="dxa"/>
          </w:tcPr>
          <w:p w14:paraId="16E06BAD" w14:textId="77777777" w:rsidR="00095C63" w:rsidRDefault="00C94195" w:rsidP="00C94195">
            <w:pPr>
              <w:autoSpaceDE w:val="0"/>
              <w:autoSpaceDN w:val="0"/>
              <w:adjustRightInd w:val="0"/>
              <w:spacing w:after="120" w:line="360" w:lineRule="auto"/>
              <w:jc w:val="right"/>
              <w:rPr>
                <w:rFonts w:cstheme="minorHAnsi"/>
              </w:rPr>
            </w:pPr>
            <w:r>
              <w:rPr>
                <w:rFonts w:cstheme="minorHAnsi"/>
              </w:rPr>
              <w:t>12.4%</w:t>
            </w:r>
          </w:p>
        </w:tc>
        <w:tc>
          <w:tcPr>
            <w:tcW w:w="1151" w:type="dxa"/>
          </w:tcPr>
          <w:p w14:paraId="3A8F8073" w14:textId="77777777" w:rsidR="00095C63" w:rsidRDefault="00C94195" w:rsidP="00C94195">
            <w:pPr>
              <w:autoSpaceDE w:val="0"/>
              <w:autoSpaceDN w:val="0"/>
              <w:adjustRightInd w:val="0"/>
              <w:spacing w:after="120" w:line="360" w:lineRule="auto"/>
              <w:jc w:val="right"/>
              <w:rPr>
                <w:rFonts w:cstheme="minorHAnsi"/>
              </w:rPr>
            </w:pPr>
            <w:r>
              <w:rPr>
                <w:rFonts w:cstheme="minorHAnsi"/>
              </w:rPr>
              <w:t>4.4%</w:t>
            </w:r>
          </w:p>
        </w:tc>
        <w:tc>
          <w:tcPr>
            <w:tcW w:w="1151" w:type="dxa"/>
            <w:shd w:val="clear" w:color="auto" w:fill="D9D9D9" w:themeFill="background1" w:themeFillShade="D9"/>
          </w:tcPr>
          <w:p w14:paraId="2E3F82E3" w14:textId="77777777" w:rsidR="00095C63" w:rsidRPr="00DC349A" w:rsidRDefault="00DC349A" w:rsidP="00C94195">
            <w:pPr>
              <w:autoSpaceDE w:val="0"/>
              <w:autoSpaceDN w:val="0"/>
              <w:adjustRightInd w:val="0"/>
              <w:spacing w:after="120" w:line="360" w:lineRule="auto"/>
              <w:jc w:val="right"/>
              <w:rPr>
                <w:rFonts w:cstheme="minorHAnsi"/>
              </w:rPr>
            </w:pPr>
            <w:r w:rsidRPr="00DC349A">
              <w:rPr>
                <w:rFonts w:cstheme="minorHAnsi"/>
              </w:rPr>
              <w:t>2.56</w:t>
            </w:r>
          </w:p>
        </w:tc>
      </w:tr>
      <w:tr w:rsidR="00611223" w14:paraId="58455B58" w14:textId="77777777" w:rsidTr="00BD5205">
        <w:tc>
          <w:tcPr>
            <w:tcW w:w="2419" w:type="dxa"/>
          </w:tcPr>
          <w:p w14:paraId="1D554344" w14:textId="77777777" w:rsidR="00095C63" w:rsidRPr="0024057E" w:rsidRDefault="00611223" w:rsidP="00C94195">
            <w:pPr>
              <w:autoSpaceDE w:val="0"/>
              <w:autoSpaceDN w:val="0"/>
              <w:adjustRightInd w:val="0"/>
              <w:spacing w:line="360" w:lineRule="auto"/>
              <w:contextualSpacing/>
              <w:rPr>
                <w:rFonts w:cstheme="minorHAnsi"/>
              </w:rPr>
            </w:pPr>
            <w:r>
              <w:rPr>
                <w:rFonts w:cstheme="minorHAnsi"/>
                <w:color w:val="333333"/>
              </w:rPr>
              <w:t>Consultants who work with religious groups</w:t>
            </w:r>
          </w:p>
        </w:tc>
        <w:tc>
          <w:tcPr>
            <w:tcW w:w="1153" w:type="dxa"/>
          </w:tcPr>
          <w:p w14:paraId="6B0244FE" w14:textId="77777777" w:rsidR="00095C63" w:rsidRDefault="00611223" w:rsidP="00C94195">
            <w:pPr>
              <w:autoSpaceDE w:val="0"/>
              <w:autoSpaceDN w:val="0"/>
              <w:adjustRightInd w:val="0"/>
              <w:spacing w:after="120" w:line="360" w:lineRule="auto"/>
              <w:jc w:val="right"/>
              <w:rPr>
                <w:rFonts w:cstheme="minorHAnsi"/>
              </w:rPr>
            </w:pPr>
            <w:r>
              <w:rPr>
                <w:rFonts w:cstheme="minorHAnsi"/>
              </w:rPr>
              <w:t>14.9%</w:t>
            </w:r>
          </w:p>
        </w:tc>
        <w:tc>
          <w:tcPr>
            <w:tcW w:w="1172" w:type="dxa"/>
          </w:tcPr>
          <w:p w14:paraId="511DB471" w14:textId="77777777" w:rsidR="00095C63" w:rsidRDefault="00611223" w:rsidP="00C94195">
            <w:pPr>
              <w:autoSpaceDE w:val="0"/>
              <w:autoSpaceDN w:val="0"/>
              <w:adjustRightInd w:val="0"/>
              <w:spacing w:after="120" w:line="360" w:lineRule="auto"/>
              <w:jc w:val="right"/>
              <w:rPr>
                <w:rFonts w:cstheme="minorHAnsi"/>
              </w:rPr>
            </w:pPr>
            <w:r>
              <w:rPr>
                <w:rFonts w:cstheme="minorHAnsi"/>
              </w:rPr>
              <w:t>21.9%</w:t>
            </w:r>
          </w:p>
        </w:tc>
        <w:tc>
          <w:tcPr>
            <w:tcW w:w="1153" w:type="dxa"/>
          </w:tcPr>
          <w:p w14:paraId="7BA029BD" w14:textId="77777777" w:rsidR="00095C63" w:rsidRDefault="00611223" w:rsidP="00C94195">
            <w:pPr>
              <w:autoSpaceDE w:val="0"/>
              <w:autoSpaceDN w:val="0"/>
              <w:adjustRightInd w:val="0"/>
              <w:spacing w:after="120" w:line="360" w:lineRule="auto"/>
              <w:jc w:val="right"/>
              <w:rPr>
                <w:rFonts w:cstheme="minorHAnsi"/>
              </w:rPr>
            </w:pPr>
            <w:r>
              <w:rPr>
                <w:rFonts w:cstheme="minorHAnsi"/>
              </w:rPr>
              <w:t>36.0%</w:t>
            </w:r>
          </w:p>
        </w:tc>
        <w:tc>
          <w:tcPr>
            <w:tcW w:w="1151" w:type="dxa"/>
          </w:tcPr>
          <w:p w14:paraId="4A6E3DEE" w14:textId="77777777" w:rsidR="00095C63" w:rsidRDefault="00C94195" w:rsidP="00C94195">
            <w:pPr>
              <w:autoSpaceDE w:val="0"/>
              <w:autoSpaceDN w:val="0"/>
              <w:adjustRightInd w:val="0"/>
              <w:spacing w:after="120" w:line="360" w:lineRule="auto"/>
              <w:jc w:val="right"/>
              <w:rPr>
                <w:rFonts w:cstheme="minorHAnsi"/>
              </w:rPr>
            </w:pPr>
            <w:r>
              <w:rPr>
                <w:rFonts w:cstheme="minorHAnsi"/>
              </w:rPr>
              <w:t>17.5%</w:t>
            </w:r>
          </w:p>
        </w:tc>
        <w:tc>
          <w:tcPr>
            <w:tcW w:w="1151" w:type="dxa"/>
          </w:tcPr>
          <w:p w14:paraId="024AC07C" w14:textId="77777777" w:rsidR="00095C63" w:rsidRDefault="00C94195" w:rsidP="00C94195">
            <w:pPr>
              <w:autoSpaceDE w:val="0"/>
              <w:autoSpaceDN w:val="0"/>
              <w:adjustRightInd w:val="0"/>
              <w:spacing w:after="120" w:line="360" w:lineRule="auto"/>
              <w:jc w:val="right"/>
              <w:rPr>
                <w:rFonts w:cstheme="minorHAnsi"/>
              </w:rPr>
            </w:pPr>
            <w:r>
              <w:rPr>
                <w:rFonts w:cstheme="minorHAnsi"/>
              </w:rPr>
              <w:t>9.7%</w:t>
            </w:r>
          </w:p>
        </w:tc>
        <w:tc>
          <w:tcPr>
            <w:tcW w:w="1151" w:type="dxa"/>
            <w:shd w:val="clear" w:color="auto" w:fill="D9D9D9" w:themeFill="background1" w:themeFillShade="D9"/>
          </w:tcPr>
          <w:p w14:paraId="08C7138A" w14:textId="77777777" w:rsidR="00095C63" w:rsidRPr="00DC349A" w:rsidRDefault="00DC349A" w:rsidP="00C94195">
            <w:pPr>
              <w:autoSpaceDE w:val="0"/>
              <w:autoSpaceDN w:val="0"/>
              <w:adjustRightInd w:val="0"/>
              <w:spacing w:after="120" w:line="360" w:lineRule="auto"/>
              <w:jc w:val="right"/>
              <w:rPr>
                <w:rFonts w:cstheme="minorHAnsi"/>
              </w:rPr>
            </w:pPr>
            <w:r w:rsidRPr="00DC349A">
              <w:rPr>
                <w:rFonts w:cstheme="minorHAnsi"/>
              </w:rPr>
              <w:t>2.85</w:t>
            </w:r>
          </w:p>
        </w:tc>
      </w:tr>
      <w:tr w:rsidR="00611223" w14:paraId="00E49F87" w14:textId="77777777" w:rsidTr="00BD5205">
        <w:tc>
          <w:tcPr>
            <w:tcW w:w="2419" w:type="dxa"/>
          </w:tcPr>
          <w:p w14:paraId="77CE1101" w14:textId="77777777" w:rsidR="00095C63" w:rsidRPr="0024057E" w:rsidRDefault="00611223" w:rsidP="00C94195">
            <w:pPr>
              <w:autoSpaceDE w:val="0"/>
              <w:autoSpaceDN w:val="0"/>
              <w:adjustRightInd w:val="0"/>
              <w:spacing w:line="360" w:lineRule="auto"/>
              <w:contextualSpacing/>
              <w:rPr>
                <w:rFonts w:cstheme="minorHAnsi"/>
              </w:rPr>
            </w:pPr>
            <w:r>
              <w:rPr>
                <w:rFonts w:cstheme="minorHAnsi"/>
                <w:color w:val="333333"/>
              </w:rPr>
              <w:t>Public institutions (health, government, policy-makers)</w:t>
            </w:r>
          </w:p>
        </w:tc>
        <w:tc>
          <w:tcPr>
            <w:tcW w:w="1153" w:type="dxa"/>
          </w:tcPr>
          <w:p w14:paraId="376F404F" w14:textId="77777777" w:rsidR="00095C63" w:rsidRDefault="00611223" w:rsidP="00C94195">
            <w:pPr>
              <w:autoSpaceDE w:val="0"/>
              <w:autoSpaceDN w:val="0"/>
              <w:adjustRightInd w:val="0"/>
              <w:spacing w:after="120" w:line="360" w:lineRule="auto"/>
              <w:jc w:val="right"/>
              <w:rPr>
                <w:rFonts w:cstheme="minorHAnsi"/>
              </w:rPr>
            </w:pPr>
            <w:r>
              <w:rPr>
                <w:rFonts w:cstheme="minorHAnsi"/>
              </w:rPr>
              <w:t>3.6%</w:t>
            </w:r>
          </w:p>
        </w:tc>
        <w:tc>
          <w:tcPr>
            <w:tcW w:w="1172" w:type="dxa"/>
          </w:tcPr>
          <w:p w14:paraId="4202F4BC" w14:textId="77777777" w:rsidR="00095C63" w:rsidRDefault="00611223" w:rsidP="00C94195">
            <w:pPr>
              <w:autoSpaceDE w:val="0"/>
              <w:autoSpaceDN w:val="0"/>
              <w:adjustRightInd w:val="0"/>
              <w:spacing w:after="120" w:line="360" w:lineRule="auto"/>
              <w:jc w:val="right"/>
              <w:rPr>
                <w:rFonts w:cstheme="minorHAnsi"/>
              </w:rPr>
            </w:pPr>
            <w:r>
              <w:rPr>
                <w:rFonts w:cstheme="minorHAnsi"/>
              </w:rPr>
              <w:t>10.7%</w:t>
            </w:r>
          </w:p>
        </w:tc>
        <w:tc>
          <w:tcPr>
            <w:tcW w:w="1153" w:type="dxa"/>
          </w:tcPr>
          <w:p w14:paraId="0673A891" w14:textId="77777777" w:rsidR="00095C63" w:rsidRDefault="00611223" w:rsidP="00C94195">
            <w:pPr>
              <w:autoSpaceDE w:val="0"/>
              <w:autoSpaceDN w:val="0"/>
              <w:adjustRightInd w:val="0"/>
              <w:spacing w:after="120" w:line="360" w:lineRule="auto"/>
              <w:jc w:val="right"/>
              <w:rPr>
                <w:rFonts w:cstheme="minorHAnsi"/>
              </w:rPr>
            </w:pPr>
            <w:r>
              <w:rPr>
                <w:rFonts w:cstheme="minorHAnsi"/>
              </w:rPr>
              <w:t>27.7%</w:t>
            </w:r>
          </w:p>
        </w:tc>
        <w:tc>
          <w:tcPr>
            <w:tcW w:w="1151" w:type="dxa"/>
          </w:tcPr>
          <w:p w14:paraId="1E16751B" w14:textId="77777777" w:rsidR="00095C63" w:rsidRDefault="00C94195" w:rsidP="00C94195">
            <w:pPr>
              <w:autoSpaceDE w:val="0"/>
              <w:autoSpaceDN w:val="0"/>
              <w:adjustRightInd w:val="0"/>
              <w:spacing w:after="120" w:line="360" w:lineRule="auto"/>
              <w:jc w:val="right"/>
              <w:rPr>
                <w:rFonts w:cstheme="minorHAnsi"/>
              </w:rPr>
            </w:pPr>
            <w:r>
              <w:rPr>
                <w:rFonts w:cstheme="minorHAnsi"/>
              </w:rPr>
              <w:t>38.4%</w:t>
            </w:r>
          </w:p>
        </w:tc>
        <w:tc>
          <w:tcPr>
            <w:tcW w:w="1151" w:type="dxa"/>
          </w:tcPr>
          <w:p w14:paraId="5E9749A6" w14:textId="77777777" w:rsidR="00095C63" w:rsidRDefault="00C94195" w:rsidP="00C94195">
            <w:pPr>
              <w:autoSpaceDE w:val="0"/>
              <w:autoSpaceDN w:val="0"/>
              <w:adjustRightInd w:val="0"/>
              <w:spacing w:after="120" w:line="360" w:lineRule="auto"/>
              <w:jc w:val="right"/>
              <w:rPr>
                <w:rFonts w:cstheme="minorHAnsi"/>
              </w:rPr>
            </w:pPr>
            <w:r>
              <w:rPr>
                <w:rFonts w:cstheme="minorHAnsi"/>
              </w:rPr>
              <w:t>19.6%</w:t>
            </w:r>
          </w:p>
        </w:tc>
        <w:tc>
          <w:tcPr>
            <w:tcW w:w="1151" w:type="dxa"/>
            <w:shd w:val="clear" w:color="auto" w:fill="D9D9D9" w:themeFill="background1" w:themeFillShade="D9"/>
          </w:tcPr>
          <w:p w14:paraId="6CF15206" w14:textId="77777777" w:rsidR="00095C63" w:rsidRPr="00DC349A" w:rsidRDefault="00DC349A" w:rsidP="00C94195">
            <w:pPr>
              <w:autoSpaceDE w:val="0"/>
              <w:autoSpaceDN w:val="0"/>
              <w:adjustRightInd w:val="0"/>
              <w:spacing w:after="120" w:line="360" w:lineRule="auto"/>
              <w:jc w:val="right"/>
              <w:rPr>
                <w:rFonts w:cstheme="minorHAnsi"/>
              </w:rPr>
            </w:pPr>
            <w:r w:rsidRPr="00DC349A">
              <w:rPr>
                <w:rFonts w:cstheme="minorHAnsi"/>
              </w:rPr>
              <w:t>3.60</w:t>
            </w:r>
          </w:p>
        </w:tc>
      </w:tr>
      <w:tr w:rsidR="00611223" w14:paraId="270FA630" w14:textId="77777777" w:rsidTr="00BD5205">
        <w:tc>
          <w:tcPr>
            <w:tcW w:w="2419" w:type="dxa"/>
          </w:tcPr>
          <w:p w14:paraId="5DC8AE85" w14:textId="77777777" w:rsidR="00095C63" w:rsidRPr="0024057E" w:rsidRDefault="00611223" w:rsidP="00C94195">
            <w:pPr>
              <w:autoSpaceDE w:val="0"/>
              <w:autoSpaceDN w:val="0"/>
              <w:adjustRightInd w:val="0"/>
              <w:spacing w:line="360" w:lineRule="auto"/>
              <w:contextualSpacing/>
              <w:rPr>
                <w:rFonts w:cstheme="minorHAnsi"/>
              </w:rPr>
            </w:pPr>
            <w:r>
              <w:rPr>
                <w:rFonts w:cstheme="minorHAnsi"/>
                <w:color w:val="333333"/>
              </w:rPr>
              <w:t>Nonprofit agencies</w:t>
            </w:r>
          </w:p>
        </w:tc>
        <w:tc>
          <w:tcPr>
            <w:tcW w:w="1153" w:type="dxa"/>
          </w:tcPr>
          <w:p w14:paraId="76DC1229" w14:textId="77777777" w:rsidR="00095C63" w:rsidRDefault="00611223" w:rsidP="00C94195">
            <w:pPr>
              <w:autoSpaceDE w:val="0"/>
              <w:autoSpaceDN w:val="0"/>
              <w:adjustRightInd w:val="0"/>
              <w:spacing w:after="120" w:line="360" w:lineRule="auto"/>
              <w:jc w:val="right"/>
              <w:rPr>
                <w:rFonts w:cstheme="minorHAnsi"/>
              </w:rPr>
            </w:pPr>
            <w:r>
              <w:rPr>
                <w:rFonts w:cstheme="minorHAnsi"/>
              </w:rPr>
              <w:t>8.0%</w:t>
            </w:r>
          </w:p>
        </w:tc>
        <w:tc>
          <w:tcPr>
            <w:tcW w:w="1172" w:type="dxa"/>
          </w:tcPr>
          <w:p w14:paraId="73B19F22" w14:textId="77777777" w:rsidR="00095C63" w:rsidRDefault="00611223" w:rsidP="00C94195">
            <w:pPr>
              <w:autoSpaceDE w:val="0"/>
              <w:autoSpaceDN w:val="0"/>
              <w:adjustRightInd w:val="0"/>
              <w:spacing w:after="120" w:line="360" w:lineRule="auto"/>
              <w:jc w:val="right"/>
              <w:rPr>
                <w:rFonts w:cstheme="minorHAnsi"/>
              </w:rPr>
            </w:pPr>
            <w:r>
              <w:rPr>
                <w:rFonts w:cstheme="minorHAnsi"/>
              </w:rPr>
              <w:t>17.0%</w:t>
            </w:r>
          </w:p>
        </w:tc>
        <w:tc>
          <w:tcPr>
            <w:tcW w:w="1153" w:type="dxa"/>
          </w:tcPr>
          <w:p w14:paraId="0032DF74" w14:textId="77777777" w:rsidR="00095C63" w:rsidRDefault="00611223" w:rsidP="00C94195">
            <w:pPr>
              <w:autoSpaceDE w:val="0"/>
              <w:autoSpaceDN w:val="0"/>
              <w:adjustRightInd w:val="0"/>
              <w:spacing w:after="120" w:line="360" w:lineRule="auto"/>
              <w:jc w:val="right"/>
              <w:rPr>
                <w:rFonts w:cstheme="minorHAnsi"/>
              </w:rPr>
            </w:pPr>
            <w:r>
              <w:rPr>
                <w:rFonts w:cstheme="minorHAnsi"/>
              </w:rPr>
              <w:t>31.3%</w:t>
            </w:r>
          </w:p>
        </w:tc>
        <w:tc>
          <w:tcPr>
            <w:tcW w:w="1151" w:type="dxa"/>
          </w:tcPr>
          <w:p w14:paraId="3AB3219C" w14:textId="77777777" w:rsidR="00095C63" w:rsidRDefault="00C94195" w:rsidP="00C94195">
            <w:pPr>
              <w:autoSpaceDE w:val="0"/>
              <w:autoSpaceDN w:val="0"/>
              <w:adjustRightInd w:val="0"/>
              <w:spacing w:after="120" w:line="360" w:lineRule="auto"/>
              <w:jc w:val="right"/>
              <w:rPr>
                <w:rFonts w:cstheme="minorHAnsi"/>
              </w:rPr>
            </w:pPr>
            <w:r>
              <w:rPr>
                <w:rFonts w:cstheme="minorHAnsi"/>
              </w:rPr>
              <w:t>29.5%</w:t>
            </w:r>
          </w:p>
        </w:tc>
        <w:tc>
          <w:tcPr>
            <w:tcW w:w="1151" w:type="dxa"/>
          </w:tcPr>
          <w:p w14:paraId="051D278E" w14:textId="77777777" w:rsidR="00095C63" w:rsidRDefault="00C94195" w:rsidP="00C94195">
            <w:pPr>
              <w:autoSpaceDE w:val="0"/>
              <w:autoSpaceDN w:val="0"/>
              <w:adjustRightInd w:val="0"/>
              <w:spacing w:after="120" w:line="360" w:lineRule="auto"/>
              <w:jc w:val="right"/>
              <w:rPr>
                <w:rFonts w:cstheme="minorHAnsi"/>
              </w:rPr>
            </w:pPr>
            <w:r>
              <w:rPr>
                <w:rFonts w:cstheme="minorHAnsi"/>
              </w:rPr>
              <w:t>14.3%</w:t>
            </w:r>
          </w:p>
        </w:tc>
        <w:tc>
          <w:tcPr>
            <w:tcW w:w="1151" w:type="dxa"/>
            <w:shd w:val="clear" w:color="auto" w:fill="D9D9D9" w:themeFill="background1" w:themeFillShade="D9"/>
          </w:tcPr>
          <w:p w14:paraId="4A833832" w14:textId="77777777" w:rsidR="00095C63" w:rsidRPr="00DC349A" w:rsidRDefault="00DC349A" w:rsidP="00C94195">
            <w:pPr>
              <w:autoSpaceDE w:val="0"/>
              <w:autoSpaceDN w:val="0"/>
              <w:adjustRightInd w:val="0"/>
              <w:spacing w:after="120" w:line="360" w:lineRule="auto"/>
              <w:jc w:val="right"/>
              <w:rPr>
                <w:rFonts w:cstheme="minorHAnsi"/>
              </w:rPr>
            </w:pPr>
            <w:r w:rsidRPr="00DC349A">
              <w:rPr>
                <w:rFonts w:cstheme="minorHAnsi"/>
              </w:rPr>
              <w:t>3.25</w:t>
            </w:r>
          </w:p>
        </w:tc>
      </w:tr>
      <w:tr w:rsidR="00611223" w14:paraId="19D98CE9" w14:textId="77777777" w:rsidTr="00BD5205">
        <w:tc>
          <w:tcPr>
            <w:tcW w:w="2419" w:type="dxa"/>
          </w:tcPr>
          <w:p w14:paraId="1E6758FB" w14:textId="77777777" w:rsidR="00095C63" w:rsidRPr="0024057E" w:rsidRDefault="00611223" w:rsidP="00C94195">
            <w:pPr>
              <w:autoSpaceDE w:val="0"/>
              <w:autoSpaceDN w:val="0"/>
              <w:adjustRightInd w:val="0"/>
              <w:spacing w:line="360" w:lineRule="auto"/>
              <w:contextualSpacing/>
              <w:rPr>
                <w:rFonts w:cstheme="minorHAnsi"/>
              </w:rPr>
            </w:pPr>
            <w:r>
              <w:rPr>
                <w:rFonts w:cstheme="minorHAnsi"/>
                <w:color w:val="333333"/>
              </w:rPr>
              <w:t xml:space="preserve">The </w:t>
            </w:r>
            <w:proofErr w:type="gramStart"/>
            <w:r>
              <w:rPr>
                <w:rFonts w:cstheme="minorHAnsi"/>
                <w:color w:val="333333"/>
              </w:rPr>
              <w:t>general public</w:t>
            </w:r>
            <w:proofErr w:type="gramEnd"/>
          </w:p>
        </w:tc>
        <w:tc>
          <w:tcPr>
            <w:tcW w:w="1153" w:type="dxa"/>
          </w:tcPr>
          <w:p w14:paraId="7DCD4AFB" w14:textId="77777777" w:rsidR="00095C63" w:rsidRDefault="00611223" w:rsidP="00C94195">
            <w:pPr>
              <w:autoSpaceDE w:val="0"/>
              <w:autoSpaceDN w:val="0"/>
              <w:adjustRightInd w:val="0"/>
              <w:spacing w:after="120" w:line="360" w:lineRule="auto"/>
              <w:jc w:val="right"/>
              <w:rPr>
                <w:rFonts w:cstheme="minorHAnsi"/>
              </w:rPr>
            </w:pPr>
            <w:r>
              <w:rPr>
                <w:rFonts w:cstheme="minorHAnsi"/>
              </w:rPr>
              <w:t>6.2%</w:t>
            </w:r>
          </w:p>
        </w:tc>
        <w:tc>
          <w:tcPr>
            <w:tcW w:w="1172" w:type="dxa"/>
          </w:tcPr>
          <w:p w14:paraId="47C2690F" w14:textId="77777777" w:rsidR="00095C63" w:rsidRDefault="00611223" w:rsidP="00C94195">
            <w:pPr>
              <w:autoSpaceDE w:val="0"/>
              <w:autoSpaceDN w:val="0"/>
              <w:adjustRightInd w:val="0"/>
              <w:spacing w:after="120" w:line="360" w:lineRule="auto"/>
              <w:jc w:val="right"/>
              <w:rPr>
                <w:rFonts w:cstheme="minorHAnsi"/>
              </w:rPr>
            </w:pPr>
            <w:r>
              <w:rPr>
                <w:rFonts w:cstheme="minorHAnsi"/>
              </w:rPr>
              <w:t>15.0%</w:t>
            </w:r>
          </w:p>
        </w:tc>
        <w:tc>
          <w:tcPr>
            <w:tcW w:w="1153" w:type="dxa"/>
          </w:tcPr>
          <w:p w14:paraId="08453141" w14:textId="77777777" w:rsidR="00095C63" w:rsidRDefault="00611223" w:rsidP="00C94195">
            <w:pPr>
              <w:autoSpaceDE w:val="0"/>
              <w:autoSpaceDN w:val="0"/>
              <w:adjustRightInd w:val="0"/>
              <w:spacing w:after="120" w:line="360" w:lineRule="auto"/>
              <w:jc w:val="right"/>
              <w:rPr>
                <w:rFonts w:cstheme="minorHAnsi"/>
              </w:rPr>
            </w:pPr>
            <w:r>
              <w:rPr>
                <w:rFonts w:cstheme="minorHAnsi"/>
              </w:rPr>
              <w:t>43.4%</w:t>
            </w:r>
          </w:p>
        </w:tc>
        <w:tc>
          <w:tcPr>
            <w:tcW w:w="1151" w:type="dxa"/>
          </w:tcPr>
          <w:p w14:paraId="617F450E" w14:textId="77777777" w:rsidR="00095C63" w:rsidRDefault="00C94195" w:rsidP="00C94195">
            <w:pPr>
              <w:autoSpaceDE w:val="0"/>
              <w:autoSpaceDN w:val="0"/>
              <w:adjustRightInd w:val="0"/>
              <w:spacing w:after="120" w:line="360" w:lineRule="auto"/>
              <w:jc w:val="right"/>
              <w:rPr>
                <w:rFonts w:cstheme="minorHAnsi"/>
              </w:rPr>
            </w:pPr>
            <w:r>
              <w:rPr>
                <w:rFonts w:cstheme="minorHAnsi"/>
              </w:rPr>
              <w:t>26.6%</w:t>
            </w:r>
          </w:p>
        </w:tc>
        <w:tc>
          <w:tcPr>
            <w:tcW w:w="1151" w:type="dxa"/>
          </w:tcPr>
          <w:p w14:paraId="6A891DFF" w14:textId="77777777" w:rsidR="00095C63" w:rsidRDefault="00C94195" w:rsidP="00C94195">
            <w:pPr>
              <w:autoSpaceDE w:val="0"/>
              <w:autoSpaceDN w:val="0"/>
              <w:adjustRightInd w:val="0"/>
              <w:spacing w:after="120" w:line="360" w:lineRule="auto"/>
              <w:jc w:val="right"/>
              <w:rPr>
                <w:rFonts w:cstheme="minorHAnsi"/>
              </w:rPr>
            </w:pPr>
            <w:r>
              <w:rPr>
                <w:rFonts w:cstheme="minorHAnsi"/>
              </w:rPr>
              <w:t>8.9%</w:t>
            </w:r>
          </w:p>
        </w:tc>
        <w:tc>
          <w:tcPr>
            <w:tcW w:w="1151" w:type="dxa"/>
            <w:shd w:val="clear" w:color="auto" w:fill="D9D9D9" w:themeFill="background1" w:themeFillShade="D9"/>
          </w:tcPr>
          <w:p w14:paraId="2950BFC4" w14:textId="77777777" w:rsidR="00095C63" w:rsidRPr="00DC349A" w:rsidRDefault="00DC349A" w:rsidP="00C94195">
            <w:pPr>
              <w:autoSpaceDE w:val="0"/>
              <w:autoSpaceDN w:val="0"/>
              <w:adjustRightInd w:val="0"/>
              <w:spacing w:after="120" w:line="360" w:lineRule="auto"/>
              <w:jc w:val="right"/>
              <w:rPr>
                <w:rFonts w:cstheme="minorHAnsi"/>
              </w:rPr>
            </w:pPr>
            <w:r w:rsidRPr="00DC349A">
              <w:rPr>
                <w:rFonts w:cstheme="minorHAnsi"/>
              </w:rPr>
              <w:t>3.17</w:t>
            </w:r>
          </w:p>
        </w:tc>
      </w:tr>
    </w:tbl>
    <w:p w14:paraId="49FF7DCB" w14:textId="77777777" w:rsidR="00095C63" w:rsidRDefault="00095C63" w:rsidP="00213ADE">
      <w:pPr>
        <w:tabs>
          <w:tab w:val="right" w:leader="dot" w:pos="5040"/>
        </w:tabs>
        <w:autoSpaceDE w:val="0"/>
        <w:autoSpaceDN w:val="0"/>
        <w:adjustRightInd w:val="0"/>
        <w:spacing w:after="120" w:line="360" w:lineRule="auto"/>
        <w:rPr>
          <w:rFonts w:cstheme="minorHAnsi"/>
        </w:rPr>
      </w:pPr>
    </w:p>
    <w:p w14:paraId="6989A298" w14:textId="77777777" w:rsidR="00C94195" w:rsidRDefault="00C94195" w:rsidP="00FE31B0">
      <w:pPr>
        <w:keepNext/>
        <w:tabs>
          <w:tab w:val="right" w:leader="dot" w:pos="5040"/>
        </w:tabs>
        <w:autoSpaceDE w:val="0"/>
        <w:autoSpaceDN w:val="0"/>
        <w:adjustRightInd w:val="0"/>
        <w:spacing w:after="120" w:line="360" w:lineRule="auto"/>
      </w:pPr>
      <w:r>
        <w:lastRenderedPageBreak/>
        <w:t>Q11.</w:t>
      </w:r>
      <w:r w:rsidRPr="00EF1E62">
        <w:t xml:space="preserve"> </w:t>
      </w:r>
      <w:r>
        <w:t>Could RRA better facilitate the dissemination of your research to various consumers?</w:t>
      </w:r>
    </w:p>
    <w:p w14:paraId="602F96DB" w14:textId="77777777" w:rsidR="00C94195" w:rsidRDefault="00C94195" w:rsidP="00FE31B0">
      <w:pPr>
        <w:keepNext/>
        <w:tabs>
          <w:tab w:val="right" w:leader="dot" w:pos="5040"/>
        </w:tabs>
        <w:autoSpaceDE w:val="0"/>
        <w:autoSpaceDN w:val="0"/>
        <w:adjustRightInd w:val="0"/>
        <w:spacing w:after="120" w:line="360" w:lineRule="auto"/>
        <w:rPr>
          <w:rFonts w:cstheme="minorHAnsi"/>
        </w:rPr>
      </w:pPr>
      <w:r>
        <w:rPr>
          <w:rFonts w:cstheme="minorHAnsi"/>
        </w:rPr>
        <w:t>Absolutely</w:t>
      </w:r>
      <w:r>
        <w:rPr>
          <w:rFonts w:cstheme="minorHAnsi"/>
        </w:rPr>
        <w:tab/>
        <w:t>13.5%</w:t>
      </w:r>
    </w:p>
    <w:p w14:paraId="1CBB3025" w14:textId="77777777" w:rsidR="00C94195" w:rsidRDefault="00C94195" w:rsidP="00FE31B0">
      <w:pPr>
        <w:keepNext/>
        <w:tabs>
          <w:tab w:val="right" w:leader="dot" w:pos="5040"/>
        </w:tabs>
        <w:autoSpaceDE w:val="0"/>
        <w:autoSpaceDN w:val="0"/>
        <w:adjustRightInd w:val="0"/>
        <w:spacing w:after="120" w:line="360" w:lineRule="auto"/>
        <w:rPr>
          <w:rFonts w:cstheme="minorHAnsi"/>
        </w:rPr>
      </w:pPr>
      <w:r>
        <w:rPr>
          <w:rFonts w:cstheme="minorHAnsi"/>
        </w:rPr>
        <w:t>Considerably</w:t>
      </w:r>
      <w:r>
        <w:rPr>
          <w:rFonts w:cstheme="minorHAnsi"/>
        </w:rPr>
        <w:tab/>
        <w:t>18.9%</w:t>
      </w:r>
    </w:p>
    <w:p w14:paraId="5432B416" w14:textId="77777777" w:rsidR="00C94195" w:rsidRDefault="00C94195" w:rsidP="00C94195">
      <w:pPr>
        <w:tabs>
          <w:tab w:val="right" w:leader="dot" w:pos="5040"/>
        </w:tabs>
        <w:autoSpaceDE w:val="0"/>
        <w:autoSpaceDN w:val="0"/>
        <w:adjustRightInd w:val="0"/>
        <w:spacing w:after="120" w:line="360" w:lineRule="auto"/>
        <w:rPr>
          <w:rFonts w:cstheme="minorHAnsi"/>
        </w:rPr>
      </w:pPr>
      <w:r>
        <w:rPr>
          <w:rFonts w:cstheme="minorHAnsi"/>
        </w:rPr>
        <w:t>Somewhat</w:t>
      </w:r>
      <w:r>
        <w:rPr>
          <w:rFonts w:cstheme="minorHAnsi"/>
        </w:rPr>
        <w:tab/>
        <w:t>31.5%</w:t>
      </w:r>
    </w:p>
    <w:p w14:paraId="3833961F" w14:textId="77777777" w:rsidR="00C94195" w:rsidRDefault="00C94195" w:rsidP="00C94195">
      <w:pPr>
        <w:tabs>
          <w:tab w:val="right" w:leader="dot" w:pos="5040"/>
        </w:tabs>
        <w:autoSpaceDE w:val="0"/>
        <w:autoSpaceDN w:val="0"/>
        <w:adjustRightInd w:val="0"/>
        <w:spacing w:after="120" w:line="360" w:lineRule="auto"/>
        <w:rPr>
          <w:rFonts w:cstheme="minorHAnsi"/>
        </w:rPr>
      </w:pPr>
      <w:r>
        <w:rPr>
          <w:rFonts w:cstheme="minorHAnsi"/>
        </w:rPr>
        <w:t>Very little</w:t>
      </w:r>
      <w:r>
        <w:rPr>
          <w:rFonts w:cstheme="minorHAnsi"/>
        </w:rPr>
        <w:tab/>
        <w:t>18.9%</w:t>
      </w:r>
    </w:p>
    <w:p w14:paraId="2E12ECD8" w14:textId="77777777" w:rsidR="00C94195" w:rsidRDefault="00C94195" w:rsidP="00C94195">
      <w:pPr>
        <w:tabs>
          <w:tab w:val="right" w:leader="dot" w:pos="5040"/>
        </w:tabs>
        <w:autoSpaceDE w:val="0"/>
        <w:autoSpaceDN w:val="0"/>
        <w:adjustRightInd w:val="0"/>
        <w:spacing w:after="120" w:line="360" w:lineRule="auto"/>
        <w:rPr>
          <w:rFonts w:cstheme="minorHAnsi"/>
        </w:rPr>
      </w:pPr>
      <w:r>
        <w:rPr>
          <w:rFonts w:cstheme="minorHAnsi"/>
        </w:rPr>
        <w:t>Not at all</w:t>
      </w:r>
      <w:r>
        <w:rPr>
          <w:rFonts w:cstheme="minorHAnsi"/>
        </w:rPr>
        <w:tab/>
        <w:t>6.3%</w:t>
      </w:r>
    </w:p>
    <w:p w14:paraId="2714DC2F" w14:textId="77777777" w:rsidR="00C94195" w:rsidRDefault="00C94195" w:rsidP="00C94195">
      <w:pPr>
        <w:tabs>
          <w:tab w:val="right" w:leader="dot" w:pos="5040"/>
        </w:tabs>
        <w:autoSpaceDE w:val="0"/>
        <w:autoSpaceDN w:val="0"/>
        <w:adjustRightInd w:val="0"/>
        <w:spacing w:after="120" w:line="360" w:lineRule="auto"/>
        <w:rPr>
          <w:rFonts w:cstheme="minorHAnsi"/>
        </w:rPr>
      </w:pPr>
      <w:r>
        <w:rPr>
          <w:rFonts w:cstheme="minorHAnsi"/>
        </w:rPr>
        <w:t>Not applicable (</w:t>
      </w:r>
      <w:r w:rsidRPr="00C94195">
        <w:rPr>
          <w:rFonts w:cstheme="minorHAnsi"/>
        </w:rPr>
        <w:t>not currently conducting research</w:t>
      </w:r>
      <w:r>
        <w:rPr>
          <w:rFonts w:cstheme="minorHAnsi"/>
        </w:rPr>
        <w:t>)</w:t>
      </w:r>
      <w:r>
        <w:rPr>
          <w:rFonts w:cstheme="minorHAnsi"/>
        </w:rPr>
        <w:tab/>
        <w:t>10.8%</w:t>
      </w:r>
    </w:p>
    <w:p w14:paraId="664FB603" w14:textId="77777777" w:rsidR="00C94195" w:rsidRDefault="00C94195" w:rsidP="00213ADE">
      <w:pPr>
        <w:tabs>
          <w:tab w:val="right" w:leader="dot" w:pos="5040"/>
        </w:tabs>
        <w:autoSpaceDE w:val="0"/>
        <w:autoSpaceDN w:val="0"/>
        <w:adjustRightInd w:val="0"/>
        <w:spacing w:after="120" w:line="360" w:lineRule="auto"/>
        <w:rPr>
          <w:rFonts w:cstheme="minorHAnsi"/>
        </w:rPr>
      </w:pPr>
    </w:p>
    <w:p w14:paraId="1B06811C" w14:textId="77777777" w:rsidR="00C94195" w:rsidRDefault="00C94195" w:rsidP="00C94195">
      <w:pPr>
        <w:tabs>
          <w:tab w:val="right" w:leader="dot" w:pos="5040"/>
        </w:tabs>
        <w:autoSpaceDE w:val="0"/>
        <w:autoSpaceDN w:val="0"/>
        <w:adjustRightInd w:val="0"/>
        <w:spacing w:after="120" w:line="360" w:lineRule="auto"/>
      </w:pPr>
      <w:r>
        <w:t>Q12.</w:t>
      </w:r>
      <w:r w:rsidRPr="00EF1E62">
        <w:t xml:space="preserve"> </w:t>
      </w:r>
      <w:r>
        <w:t>How often do you typically attend SSSR/RRA meetings, whether you are on the program or not?</w:t>
      </w:r>
    </w:p>
    <w:p w14:paraId="6393D7DA" w14:textId="77777777" w:rsidR="00C94195" w:rsidRDefault="00C94195" w:rsidP="00C94195">
      <w:pPr>
        <w:tabs>
          <w:tab w:val="right" w:leader="dot" w:pos="5040"/>
        </w:tabs>
        <w:autoSpaceDE w:val="0"/>
        <w:autoSpaceDN w:val="0"/>
        <w:adjustRightInd w:val="0"/>
        <w:spacing w:after="120" w:line="360" w:lineRule="auto"/>
        <w:rPr>
          <w:rFonts w:cstheme="minorHAnsi"/>
        </w:rPr>
      </w:pPr>
      <w:r>
        <w:rPr>
          <w:rFonts w:cstheme="minorHAnsi"/>
        </w:rPr>
        <w:t>Every year</w:t>
      </w:r>
      <w:r>
        <w:rPr>
          <w:rFonts w:cstheme="minorHAnsi"/>
        </w:rPr>
        <w:tab/>
        <w:t>30.7%</w:t>
      </w:r>
    </w:p>
    <w:p w14:paraId="39CCA761" w14:textId="77777777" w:rsidR="00C94195" w:rsidRDefault="007706D0" w:rsidP="00C94195">
      <w:pPr>
        <w:tabs>
          <w:tab w:val="right" w:leader="dot" w:pos="5040"/>
        </w:tabs>
        <w:autoSpaceDE w:val="0"/>
        <w:autoSpaceDN w:val="0"/>
        <w:adjustRightInd w:val="0"/>
        <w:spacing w:after="120" w:line="360" w:lineRule="auto"/>
        <w:rPr>
          <w:rFonts w:cstheme="minorHAnsi"/>
        </w:rPr>
      </w:pPr>
      <w:r>
        <w:rPr>
          <w:rFonts w:cstheme="minorHAnsi"/>
        </w:rPr>
        <w:t>Almost every year</w:t>
      </w:r>
      <w:r w:rsidR="00C94195">
        <w:rPr>
          <w:rFonts w:cstheme="minorHAnsi"/>
        </w:rPr>
        <w:tab/>
        <w:t>26.3%</w:t>
      </w:r>
    </w:p>
    <w:p w14:paraId="7B3DFE44" w14:textId="77777777" w:rsidR="00C94195" w:rsidRDefault="00C94195" w:rsidP="00C94195">
      <w:pPr>
        <w:tabs>
          <w:tab w:val="right" w:leader="dot" w:pos="5040"/>
        </w:tabs>
        <w:autoSpaceDE w:val="0"/>
        <w:autoSpaceDN w:val="0"/>
        <w:adjustRightInd w:val="0"/>
        <w:spacing w:after="120" w:line="360" w:lineRule="auto"/>
        <w:rPr>
          <w:rFonts w:cstheme="minorHAnsi"/>
        </w:rPr>
      </w:pPr>
      <w:r>
        <w:rPr>
          <w:rFonts w:cstheme="minorHAnsi"/>
        </w:rPr>
        <w:t>Once every few years</w:t>
      </w:r>
      <w:r>
        <w:rPr>
          <w:rFonts w:cstheme="minorHAnsi"/>
        </w:rPr>
        <w:tab/>
        <w:t>17.5%</w:t>
      </w:r>
    </w:p>
    <w:p w14:paraId="1450623A" w14:textId="77777777" w:rsidR="00C94195" w:rsidRDefault="00C94195" w:rsidP="00C94195">
      <w:pPr>
        <w:tabs>
          <w:tab w:val="right" w:leader="dot" w:pos="5040"/>
        </w:tabs>
        <w:autoSpaceDE w:val="0"/>
        <w:autoSpaceDN w:val="0"/>
        <w:adjustRightInd w:val="0"/>
        <w:spacing w:after="120" w:line="360" w:lineRule="auto"/>
        <w:rPr>
          <w:rFonts w:cstheme="minorHAnsi"/>
        </w:rPr>
      </w:pPr>
      <w:r>
        <w:rPr>
          <w:rFonts w:cstheme="minorHAnsi"/>
        </w:rPr>
        <w:t>Seldom</w:t>
      </w:r>
      <w:r>
        <w:rPr>
          <w:rFonts w:cstheme="minorHAnsi"/>
        </w:rPr>
        <w:tab/>
        <w:t>14.9%</w:t>
      </w:r>
    </w:p>
    <w:p w14:paraId="6AD517B8" w14:textId="77777777" w:rsidR="00C94195" w:rsidRDefault="00C94195" w:rsidP="00C94195">
      <w:pPr>
        <w:tabs>
          <w:tab w:val="right" w:leader="dot" w:pos="5040"/>
        </w:tabs>
        <w:autoSpaceDE w:val="0"/>
        <w:autoSpaceDN w:val="0"/>
        <w:adjustRightInd w:val="0"/>
        <w:spacing w:after="120" w:line="360" w:lineRule="auto"/>
        <w:rPr>
          <w:rFonts w:cstheme="minorHAnsi"/>
        </w:rPr>
      </w:pPr>
      <w:r>
        <w:rPr>
          <w:rFonts w:cstheme="minorHAnsi"/>
        </w:rPr>
        <w:t>Never</w:t>
      </w:r>
      <w:r>
        <w:rPr>
          <w:rFonts w:cstheme="minorHAnsi"/>
        </w:rPr>
        <w:tab/>
        <w:t>10.5%</w:t>
      </w:r>
    </w:p>
    <w:p w14:paraId="0BFBE715" w14:textId="77777777" w:rsidR="00C94195" w:rsidRDefault="00C94195" w:rsidP="00213ADE">
      <w:pPr>
        <w:tabs>
          <w:tab w:val="right" w:leader="dot" w:pos="5040"/>
        </w:tabs>
        <w:autoSpaceDE w:val="0"/>
        <w:autoSpaceDN w:val="0"/>
        <w:adjustRightInd w:val="0"/>
        <w:spacing w:after="120" w:line="360" w:lineRule="auto"/>
        <w:rPr>
          <w:rFonts w:cstheme="minorHAnsi"/>
        </w:rPr>
      </w:pPr>
    </w:p>
    <w:p w14:paraId="59DCC035" w14:textId="77777777" w:rsidR="00574496" w:rsidRPr="00D76CF5" w:rsidRDefault="007706D0" w:rsidP="00E05B5A">
      <w:pPr>
        <w:tabs>
          <w:tab w:val="right" w:leader="dot" w:pos="5040"/>
        </w:tabs>
        <w:spacing w:after="120" w:line="360" w:lineRule="auto"/>
        <w:rPr>
          <w:rFonts w:cstheme="minorHAnsi"/>
        </w:rPr>
      </w:pPr>
      <w:r>
        <w:rPr>
          <w:rFonts w:cstheme="minorHAnsi"/>
        </w:rPr>
        <w:t>Q13. Next, we</w:t>
      </w:r>
      <w:r w:rsidR="00574496" w:rsidRPr="00D76CF5">
        <w:rPr>
          <w:rFonts w:cstheme="minorHAnsi"/>
        </w:rPr>
        <w:t xml:space="preserve"> have a few questions about your participation in recent meetings. For each of the following, please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686"/>
        <w:gridCol w:w="1686"/>
        <w:gridCol w:w="1686"/>
        <w:gridCol w:w="1687"/>
      </w:tblGrid>
      <w:tr w:rsidR="00574496" w:rsidRPr="00D76CF5" w14:paraId="0CF22677" w14:textId="77777777" w:rsidTr="00982A50">
        <w:tc>
          <w:tcPr>
            <w:tcW w:w="2605" w:type="dxa"/>
            <w:shd w:val="clear" w:color="auto" w:fill="auto"/>
          </w:tcPr>
          <w:p w14:paraId="04C69836" w14:textId="77777777" w:rsidR="00574496" w:rsidRPr="00D76CF5" w:rsidRDefault="00574496" w:rsidP="00251EFD">
            <w:pPr>
              <w:tabs>
                <w:tab w:val="right" w:leader="dot" w:pos="5040"/>
              </w:tabs>
              <w:spacing w:after="120" w:line="360" w:lineRule="auto"/>
              <w:rPr>
                <w:rFonts w:cstheme="minorHAnsi"/>
              </w:rPr>
            </w:pPr>
          </w:p>
        </w:tc>
        <w:tc>
          <w:tcPr>
            <w:tcW w:w="1686" w:type="dxa"/>
            <w:shd w:val="clear" w:color="auto" w:fill="auto"/>
          </w:tcPr>
          <w:p w14:paraId="51C9F2C2" w14:textId="77777777" w:rsidR="00574496" w:rsidRPr="00D76CF5" w:rsidRDefault="00574496" w:rsidP="007706D0">
            <w:pPr>
              <w:tabs>
                <w:tab w:val="right" w:leader="dot" w:pos="5040"/>
              </w:tabs>
              <w:spacing w:after="120" w:line="360" w:lineRule="auto"/>
              <w:jc w:val="right"/>
              <w:rPr>
                <w:rFonts w:cstheme="minorHAnsi"/>
              </w:rPr>
            </w:pPr>
            <w:r w:rsidRPr="00D76CF5">
              <w:rPr>
                <w:rFonts w:cstheme="minorHAnsi"/>
              </w:rPr>
              <w:t xml:space="preserve">2012 </w:t>
            </w:r>
          </w:p>
          <w:p w14:paraId="4B72DD95" w14:textId="77777777" w:rsidR="00574496" w:rsidRPr="00DC349A" w:rsidRDefault="00574496" w:rsidP="007706D0">
            <w:pPr>
              <w:tabs>
                <w:tab w:val="right" w:leader="dot" w:pos="5040"/>
              </w:tabs>
              <w:spacing w:after="120" w:line="360" w:lineRule="auto"/>
              <w:jc w:val="right"/>
              <w:rPr>
                <w:rFonts w:cstheme="minorHAnsi"/>
                <w:sz w:val="18"/>
                <w:szCs w:val="18"/>
              </w:rPr>
            </w:pPr>
            <w:r w:rsidRPr="00DC349A">
              <w:rPr>
                <w:rFonts w:cstheme="minorHAnsi"/>
                <w:sz w:val="18"/>
                <w:szCs w:val="18"/>
              </w:rPr>
              <w:t>Phoenix, AZ</w:t>
            </w:r>
          </w:p>
        </w:tc>
        <w:tc>
          <w:tcPr>
            <w:tcW w:w="1686" w:type="dxa"/>
            <w:shd w:val="clear" w:color="auto" w:fill="auto"/>
          </w:tcPr>
          <w:p w14:paraId="10AB868E" w14:textId="77777777" w:rsidR="00574496" w:rsidRPr="00D76CF5" w:rsidRDefault="00574496" w:rsidP="007706D0">
            <w:pPr>
              <w:tabs>
                <w:tab w:val="right" w:leader="dot" w:pos="5040"/>
              </w:tabs>
              <w:spacing w:after="120" w:line="360" w:lineRule="auto"/>
              <w:jc w:val="right"/>
              <w:rPr>
                <w:rFonts w:cstheme="minorHAnsi"/>
              </w:rPr>
            </w:pPr>
            <w:r w:rsidRPr="00D76CF5">
              <w:rPr>
                <w:rFonts w:cstheme="minorHAnsi"/>
              </w:rPr>
              <w:t xml:space="preserve">2013 </w:t>
            </w:r>
          </w:p>
          <w:p w14:paraId="1F55BEDE" w14:textId="77777777" w:rsidR="00574496" w:rsidRPr="00DC349A" w:rsidRDefault="00574496" w:rsidP="007706D0">
            <w:pPr>
              <w:tabs>
                <w:tab w:val="right" w:leader="dot" w:pos="5040"/>
              </w:tabs>
              <w:spacing w:after="120" w:line="360" w:lineRule="auto"/>
              <w:jc w:val="right"/>
              <w:rPr>
                <w:rFonts w:cstheme="minorHAnsi"/>
                <w:sz w:val="18"/>
                <w:szCs w:val="18"/>
              </w:rPr>
            </w:pPr>
            <w:r w:rsidRPr="00DC349A">
              <w:rPr>
                <w:rFonts w:cstheme="minorHAnsi"/>
                <w:sz w:val="18"/>
                <w:szCs w:val="18"/>
              </w:rPr>
              <w:t>Boston, MA</w:t>
            </w:r>
          </w:p>
        </w:tc>
        <w:tc>
          <w:tcPr>
            <w:tcW w:w="1686" w:type="dxa"/>
            <w:shd w:val="clear" w:color="auto" w:fill="auto"/>
          </w:tcPr>
          <w:p w14:paraId="378816DA" w14:textId="77777777" w:rsidR="00574496" w:rsidRPr="00D76CF5" w:rsidRDefault="00574496" w:rsidP="007706D0">
            <w:pPr>
              <w:tabs>
                <w:tab w:val="right" w:leader="dot" w:pos="5040"/>
              </w:tabs>
              <w:spacing w:after="120" w:line="360" w:lineRule="auto"/>
              <w:jc w:val="right"/>
              <w:rPr>
                <w:rFonts w:cstheme="minorHAnsi"/>
              </w:rPr>
            </w:pPr>
            <w:r w:rsidRPr="00D76CF5">
              <w:rPr>
                <w:rFonts w:cstheme="minorHAnsi"/>
              </w:rPr>
              <w:t xml:space="preserve">2014 </w:t>
            </w:r>
          </w:p>
          <w:p w14:paraId="7AE1789E" w14:textId="77777777" w:rsidR="00574496" w:rsidRPr="00DC349A" w:rsidRDefault="00574496" w:rsidP="007706D0">
            <w:pPr>
              <w:tabs>
                <w:tab w:val="right" w:leader="dot" w:pos="5040"/>
              </w:tabs>
              <w:spacing w:after="120" w:line="360" w:lineRule="auto"/>
              <w:jc w:val="right"/>
              <w:rPr>
                <w:rFonts w:cstheme="minorHAnsi"/>
                <w:sz w:val="18"/>
                <w:szCs w:val="18"/>
              </w:rPr>
            </w:pPr>
            <w:r w:rsidRPr="00DC349A">
              <w:rPr>
                <w:rFonts w:cstheme="minorHAnsi"/>
                <w:sz w:val="18"/>
                <w:szCs w:val="18"/>
              </w:rPr>
              <w:t>Indianapolis, IN</w:t>
            </w:r>
          </w:p>
        </w:tc>
        <w:tc>
          <w:tcPr>
            <w:tcW w:w="1687" w:type="dxa"/>
            <w:shd w:val="clear" w:color="auto" w:fill="auto"/>
          </w:tcPr>
          <w:p w14:paraId="36DD33EB" w14:textId="77777777" w:rsidR="00574496" w:rsidRPr="00D76CF5" w:rsidRDefault="00574496" w:rsidP="007706D0">
            <w:pPr>
              <w:tabs>
                <w:tab w:val="right" w:leader="dot" w:pos="5040"/>
              </w:tabs>
              <w:spacing w:after="120" w:line="360" w:lineRule="auto"/>
              <w:jc w:val="right"/>
              <w:rPr>
                <w:rFonts w:cstheme="minorHAnsi"/>
              </w:rPr>
            </w:pPr>
            <w:r w:rsidRPr="00D76CF5">
              <w:rPr>
                <w:rFonts w:cstheme="minorHAnsi"/>
              </w:rPr>
              <w:t xml:space="preserve">2015 </w:t>
            </w:r>
          </w:p>
          <w:p w14:paraId="5F1D9536" w14:textId="77777777" w:rsidR="00574496" w:rsidRPr="00DC349A" w:rsidRDefault="00574496" w:rsidP="007706D0">
            <w:pPr>
              <w:tabs>
                <w:tab w:val="right" w:leader="dot" w:pos="5040"/>
              </w:tabs>
              <w:spacing w:after="120" w:line="360" w:lineRule="auto"/>
              <w:jc w:val="right"/>
              <w:rPr>
                <w:rFonts w:cstheme="minorHAnsi"/>
                <w:sz w:val="18"/>
                <w:szCs w:val="18"/>
              </w:rPr>
            </w:pPr>
            <w:r w:rsidRPr="00DC349A">
              <w:rPr>
                <w:rFonts w:cstheme="minorHAnsi"/>
                <w:sz w:val="18"/>
                <w:szCs w:val="18"/>
              </w:rPr>
              <w:t>Newport Beach, CA</w:t>
            </w:r>
          </w:p>
        </w:tc>
      </w:tr>
      <w:tr w:rsidR="00574496" w:rsidRPr="00D76CF5" w14:paraId="4FE34EEA" w14:textId="77777777" w:rsidTr="00982A50">
        <w:tc>
          <w:tcPr>
            <w:tcW w:w="2605" w:type="dxa"/>
            <w:shd w:val="clear" w:color="auto" w:fill="auto"/>
          </w:tcPr>
          <w:p w14:paraId="40BA61A5" w14:textId="77777777" w:rsidR="00574496" w:rsidRPr="00D76CF5" w:rsidRDefault="00982A50" w:rsidP="00982A50">
            <w:pPr>
              <w:tabs>
                <w:tab w:val="right" w:leader="dot" w:pos="5040"/>
              </w:tabs>
              <w:spacing w:after="120" w:line="360" w:lineRule="auto"/>
              <w:rPr>
                <w:rFonts w:cstheme="minorHAnsi"/>
              </w:rPr>
            </w:pPr>
            <w:r>
              <w:rPr>
                <w:rFonts w:cstheme="minorHAnsi"/>
              </w:rPr>
              <w:t>Attended the meeting</w:t>
            </w:r>
          </w:p>
        </w:tc>
        <w:tc>
          <w:tcPr>
            <w:tcW w:w="1686" w:type="dxa"/>
            <w:shd w:val="clear" w:color="auto" w:fill="auto"/>
          </w:tcPr>
          <w:p w14:paraId="4940DC8B" w14:textId="77777777" w:rsidR="00574496" w:rsidRPr="00D76CF5" w:rsidRDefault="007706D0" w:rsidP="007706D0">
            <w:pPr>
              <w:tabs>
                <w:tab w:val="right" w:leader="dot" w:pos="5040"/>
              </w:tabs>
              <w:spacing w:after="120" w:line="360" w:lineRule="auto"/>
              <w:jc w:val="right"/>
              <w:rPr>
                <w:rFonts w:cstheme="minorHAnsi"/>
              </w:rPr>
            </w:pPr>
            <w:r>
              <w:rPr>
                <w:rFonts w:cstheme="minorHAnsi"/>
              </w:rPr>
              <w:t>72.0%</w:t>
            </w:r>
          </w:p>
        </w:tc>
        <w:tc>
          <w:tcPr>
            <w:tcW w:w="1686" w:type="dxa"/>
            <w:shd w:val="clear" w:color="auto" w:fill="auto"/>
          </w:tcPr>
          <w:p w14:paraId="5859A606" w14:textId="77777777" w:rsidR="00574496" w:rsidRPr="00D76CF5" w:rsidRDefault="007706D0" w:rsidP="007706D0">
            <w:pPr>
              <w:tabs>
                <w:tab w:val="right" w:leader="dot" w:pos="5040"/>
              </w:tabs>
              <w:spacing w:after="120" w:line="360" w:lineRule="auto"/>
              <w:jc w:val="right"/>
              <w:rPr>
                <w:rFonts w:cstheme="minorHAnsi"/>
              </w:rPr>
            </w:pPr>
            <w:r>
              <w:rPr>
                <w:rFonts w:cstheme="minorHAnsi"/>
              </w:rPr>
              <w:t>76.0%</w:t>
            </w:r>
          </w:p>
        </w:tc>
        <w:tc>
          <w:tcPr>
            <w:tcW w:w="1686" w:type="dxa"/>
            <w:shd w:val="clear" w:color="auto" w:fill="auto"/>
          </w:tcPr>
          <w:p w14:paraId="024312BE" w14:textId="77777777" w:rsidR="00574496" w:rsidRPr="00D76CF5" w:rsidRDefault="007706D0" w:rsidP="007706D0">
            <w:pPr>
              <w:tabs>
                <w:tab w:val="right" w:leader="dot" w:pos="5040"/>
              </w:tabs>
              <w:spacing w:after="120" w:line="360" w:lineRule="auto"/>
              <w:jc w:val="right"/>
              <w:rPr>
                <w:rFonts w:cstheme="minorHAnsi"/>
              </w:rPr>
            </w:pPr>
            <w:r>
              <w:rPr>
                <w:rFonts w:cstheme="minorHAnsi"/>
              </w:rPr>
              <w:t>80.0%</w:t>
            </w:r>
          </w:p>
        </w:tc>
        <w:tc>
          <w:tcPr>
            <w:tcW w:w="1687" w:type="dxa"/>
            <w:shd w:val="clear" w:color="auto" w:fill="auto"/>
          </w:tcPr>
          <w:p w14:paraId="6232BF57" w14:textId="77777777" w:rsidR="00574496" w:rsidRPr="00D76CF5" w:rsidRDefault="007706D0" w:rsidP="007706D0">
            <w:pPr>
              <w:tabs>
                <w:tab w:val="right" w:leader="dot" w:pos="5040"/>
              </w:tabs>
              <w:spacing w:after="120" w:line="360" w:lineRule="auto"/>
              <w:jc w:val="right"/>
              <w:rPr>
                <w:rFonts w:cstheme="minorHAnsi"/>
              </w:rPr>
            </w:pPr>
            <w:r>
              <w:rPr>
                <w:rFonts w:cstheme="minorHAnsi"/>
              </w:rPr>
              <w:t>68.0%</w:t>
            </w:r>
          </w:p>
        </w:tc>
      </w:tr>
      <w:tr w:rsidR="00574496" w:rsidRPr="00D76CF5" w14:paraId="3A46971C" w14:textId="77777777" w:rsidTr="00982A50">
        <w:tc>
          <w:tcPr>
            <w:tcW w:w="2605" w:type="dxa"/>
            <w:shd w:val="clear" w:color="auto" w:fill="auto"/>
          </w:tcPr>
          <w:p w14:paraId="5E573D79" w14:textId="77777777" w:rsidR="00574496" w:rsidRPr="00D76CF5" w:rsidRDefault="00574496" w:rsidP="00982A50">
            <w:pPr>
              <w:tabs>
                <w:tab w:val="right" w:leader="dot" w:pos="5040"/>
              </w:tabs>
              <w:spacing w:after="120" w:line="360" w:lineRule="auto"/>
              <w:rPr>
                <w:rFonts w:cstheme="minorHAnsi"/>
              </w:rPr>
            </w:pPr>
            <w:r w:rsidRPr="00D76CF5">
              <w:rPr>
                <w:rFonts w:cstheme="minorHAnsi"/>
              </w:rPr>
              <w:t>Pres</w:t>
            </w:r>
            <w:r w:rsidR="00982A50">
              <w:rPr>
                <w:rFonts w:cstheme="minorHAnsi"/>
              </w:rPr>
              <w:t>ented a paper in an RRA session</w:t>
            </w:r>
          </w:p>
        </w:tc>
        <w:tc>
          <w:tcPr>
            <w:tcW w:w="1686" w:type="dxa"/>
            <w:shd w:val="clear" w:color="auto" w:fill="auto"/>
          </w:tcPr>
          <w:p w14:paraId="53DE3C53" w14:textId="77777777" w:rsidR="00574496" w:rsidRPr="00D76CF5" w:rsidRDefault="007706D0" w:rsidP="007706D0">
            <w:pPr>
              <w:tabs>
                <w:tab w:val="right" w:leader="dot" w:pos="5040"/>
              </w:tabs>
              <w:spacing w:after="120" w:line="360" w:lineRule="auto"/>
              <w:jc w:val="right"/>
              <w:rPr>
                <w:rFonts w:cstheme="minorHAnsi"/>
              </w:rPr>
            </w:pPr>
            <w:r>
              <w:rPr>
                <w:rFonts w:cstheme="minorHAnsi"/>
              </w:rPr>
              <w:t>60.0%</w:t>
            </w:r>
          </w:p>
        </w:tc>
        <w:tc>
          <w:tcPr>
            <w:tcW w:w="1686" w:type="dxa"/>
            <w:shd w:val="clear" w:color="auto" w:fill="auto"/>
          </w:tcPr>
          <w:p w14:paraId="0FBD0F2D" w14:textId="77777777" w:rsidR="00574496" w:rsidRPr="00D76CF5" w:rsidRDefault="007706D0" w:rsidP="007706D0">
            <w:pPr>
              <w:tabs>
                <w:tab w:val="right" w:leader="dot" w:pos="5040"/>
              </w:tabs>
              <w:spacing w:after="120" w:line="360" w:lineRule="auto"/>
              <w:jc w:val="right"/>
              <w:rPr>
                <w:rFonts w:cstheme="minorHAnsi"/>
              </w:rPr>
            </w:pPr>
            <w:r>
              <w:rPr>
                <w:rFonts w:cstheme="minorHAnsi"/>
              </w:rPr>
              <w:t>50.0%</w:t>
            </w:r>
          </w:p>
        </w:tc>
        <w:tc>
          <w:tcPr>
            <w:tcW w:w="1686" w:type="dxa"/>
            <w:shd w:val="clear" w:color="auto" w:fill="auto"/>
          </w:tcPr>
          <w:p w14:paraId="62FBEEB6" w14:textId="77777777" w:rsidR="00574496" w:rsidRPr="00D76CF5" w:rsidRDefault="007706D0" w:rsidP="007706D0">
            <w:pPr>
              <w:tabs>
                <w:tab w:val="right" w:leader="dot" w:pos="5040"/>
              </w:tabs>
              <w:spacing w:after="120" w:line="360" w:lineRule="auto"/>
              <w:jc w:val="right"/>
              <w:rPr>
                <w:rFonts w:cstheme="minorHAnsi"/>
              </w:rPr>
            </w:pPr>
            <w:r>
              <w:rPr>
                <w:rFonts w:cstheme="minorHAnsi"/>
              </w:rPr>
              <w:t>56.0%</w:t>
            </w:r>
          </w:p>
        </w:tc>
        <w:tc>
          <w:tcPr>
            <w:tcW w:w="1687" w:type="dxa"/>
            <w:shd w:val="clear" w:color="auto" w:fill="auto"/>
          </w:tcPr>
          <w:p w14:paraId="7601B340" w14:textId="77777777" w:rsidR="00574496" w:rsidRPr="00D76CF5" w:rsidRDefault="007706D0" w:rsidP="007706D0">
            <w:pPr>
              <w:tabs>
                <w:tab w:val="right" w:leader="dot" w:pos="5040"/>
              </w:tabs>
              <w:spacing w:after="120" w:line="360" w:lineRule="auto"/>
              <w:jc w:val="right"/>
              <w:rPr>
                <w:rFonts w:cstheme="minorHAnsi"/>
              </w:rPr>
            </w:pPr>
            <w:r>
              <w:rPr>
                <w:rFonts w:cstheme="minorHAnsi"/>
              </w:rPr>
              <w:t>50.0%</w:t>
            </w:r>
          </w:p>
        </w:tc>
      </w:tr>
      <w:tr w:rsidR="00574496" w:rsidRPr="00D76CF5" w14:paraId="1875DF63" w14:textId="77777777" w:rsidTr="00982A50">
        <w:tc>
          <w:tcPr>
            <w:tcW w:w="2605" w:type="dxa"/>
            <w:shd w:val="clear" w:color="auto" w:fill="auto"/>
          </w:tcPr>
          <w:p w14:paraId="411FE690" w14:textId="77777777" w:rsidR="00574496" w:rsidRPr="00D76CF5" w:rsidRDefault="00982A50" w:rsidP="00251EFD">
            <w:pPr>
              <w:tabs>
                <w:tab w:val="right" w:leader="dot" w:pos="5040"/>
              </w:tabs>
              <w:spacing w:after="120" w:line="360" w:lineRule="auto"/>
              <w:rPr>
                <w:rFonts w:cstheme="minorHAnsi"/>
              </w:rPr>
            </w:pPr>
            <w:r>
              <w:rPr>
                <w:rFonts w:cstheme="minorHAnsi"/>
              </w:rPr>
              <w:t>Organized an RRA session</w:t>
            </w:r>
          </w:p>
        </w:tc>
        <w:tc>
          <w:tcPr>
            <w:tcW w:w="1686" w:type="dxa"/>
            <w:shd w:val="clear" w:color="auto" w:fill="auto"/>
          </w:tcPr>
          <w:p w14:paraId="7FDCF089" w14:textId="77777777" w:rsidR="00574496" w:rsidRPr="00D76CF5" w:rsidRDefault="007706D0" w:rsidP="007706D0">
            <w:pPr>
              <w:tabs>
                <w:tab w:val="right" w:leader="dot" w:pos="5040"/>
              </w:tabs>
              <w:spacing w:after="120" w:line="360" w:lineRule="auto"/>
              <w:jc w:val="right"/>
              <w:rPr>
                <w:rFonts w:cstheme="minorHAnsi"/>
              </w:rPr>
            </w:pPr>
            <w:r>
              <w:rPr>
                <w:rFonts w:cstheme="minorHAnsi"/>
              </w:rPr>
              <w:t>26.7%</w:t>
            </w:r>
          </w:p>
        </w:tc>
        <w:tc>
          <w:tcPr>
            <w:tcW w:w="1686" w:type="dxa"/>
            <w:shd w:val="clear" w:color="auto" w:fill="auto"/>
          </w:tcPr>
          <w:p w14:paraId="5A04A9E2" w14:textId="77777777" w:rsidR="00574496" w:rsidRPr="00D76CF5" w:rsidRDefault="007706D0" w:rsidP="007706D0">
            <w:pPr>
              <w:tabs>
                <w:tab w:val="right" w:leader="dot" w:pos="5040"/>
              </w:tabs>
              <w:spacing w:after="120" w:line="360" w:lineRule="auto"/>
              <w:jc w:val="right"/>
              <w:rPr>
                <w:rFonts w:cstheme="minorHAnsi"/>
              </w:rPr>
            </w:pPr>
            <w:r>
              <w:rPr>
                <w:rFonts w:cstheme="minorHAnsi"/>
              </w:rPr>
              <w:t>33.3%</w:t>
            </w:r>
          </w:p>
        </w:tc>
        <w:tc>
          <w:tcPr>
            <w:tcW w:w="1686" w:type="dxa"/>
            <w:shd w:val="clear" w:color="auto" w:fill="auto"/>
          </w:tcPr>
          <w:p w14:paraId="7FF63583" w14:textId="77777777" w:rsidR="00574496" w:rsidRPr="00D76CF5" w:rsidRDefault="007706D0" w:rsidP="007706D0">
            <w:pPr>
              <w:tabs>
                <w:tab w:val="right" w:leader="dot" w:pos="5040"/>
              </w:tabs>
              <w:spacing w:after="120" w:line="360" w:lineRule="auto"/>
              <w:jc w:val="right"/>
              <w:rPr>
                <w:rFonts w:cstheme="minorHAnsi"/>
              </w:rPr>
            </w:pPr>
            <w:r>
              <w:rPr>
                <w:rFonts w:cstheme="minorHAnsi"/>
              </w:rPr>
              <w:t>60.0%</w:t>
            </w:r>
          </w:p>
        </w:tc>
        <w:tc>
          <w:tcPr>
            <w:tcW w:w="1687" w:type="dxa"/>
            <w:shd w:val="clear" w:color="auto" w:fill="auto"/>
          </w:tcPr>
          <w:p w14:paraId="236FF0CE" w14:textId="77777777" w:rsidR="00574496" w:rsidRPr="00D76CF5" w:rsidRDefault="007706D0" w:rsidP="007706D0">
            <w:pPr>
              <w:tabs>
                <w:tab w:val="right" w:leader="dot" w:pos="5040"/>
              </w:tabs>
              <w:spacing w:after="120" w:line="360" w:lineRule="auto"/>
              <w:jc w:val="right"/>
              <w:rPr>
                <w:rFonts w:cstheme="minorHAnsi"/>
              </w:rPr>
            </w:pPr>
            <w:r>
              <w:rPr>
                <w:rFonts w:cstheme="minorHAnsi"/>
              </w:rPr>
              <w:t>53.3%</w:t>
            </w:r>
          </w:p>
        </w:tc>
      </w:tr>
    </w:tbl>
    <w:p w14:paraId="7D07968D" w14:textId="77777777" w:rsidR="00574496" w:rsidRPr="00D76CF5" w:rsidRDefault="00574496" w:rsidP="00251EFD">
      <w:pPr>
        <w:tabs>
          <w:tab w:val="right" w:leader="dot" w:pos="5040"/>
        </w:tabs>
        <w:spacing w:after="120" w:line="360" w:lineRule="auto"/>
        <w:rPr>
          <w:rFonts w:cstheme="minorHAnsi"/>
        </w:rPr>
      </w:pPr>
    </w:p>
    <w:p w14:paraId="2727AB44" w14:textId="77777777" w:rsidR="007706D0" w:rsidRDefault="007706D0" w:rsidP="00FE31B0">
      <w:pPr>
        <w:keepNext/>
        <w:tabs>
          <w:tab w:val="right" w:leader="dot" w:pos="5040"/>
        </w:tabs>
        <w:autoSpaceDE w:val="0"/>
        <w:autoSpaceDN w:val="0"/>
        <w:adjustRightInd w:val="0"/>
        <w:spacing w:after="120" w:line="360" w:lineRule="auto"/>
      </w:pPr>
      <w:r>
        <w:lastRenderedPageBreak/>
        <w:t>Q14.</w:t>
      </w:r>
      <w:r w:rsidRPr="00EF1E62">
        <w:t xml:space="preserve"> </w:t>
      </w:r>
      <w:r>
        <w:t>How often do you typically submit a</w:t>
      </w:r>
      <w:r w:rsidR="00FE31B0">
        <w:t xml:space="preserve"> paper for presentation at the </w:t>
      </w:r>
      <w:r>
        <w:t>SSSR/RRA meetings?</w:t>
      </w:r>
    </w:p>
    <w:p w14:paraId="37E215E9" w14:textId="77777777" w:rsidR="007706D0" w:rsidRDefault="007706D0" w:rsidP="007706D0">
      <w:pPr>
        <w:tabs>
          <w:tab w:val="right" w:leader="dot" w:pos="5040"/>
        </w:tabs>
        <w:autoSpaceDE w:val="0"/>
        <w:autoSpaceDN w:val="0"/>
        <w:adjustRightInd w:val="0"/>
        <w:spacing w:after="120" w:line="360" w:lineRule="auto"/>
        <w:rPr>
          <w:rFonts w:cstheme="minorHAnsi"/>
        </w:rPr>
      </w:pPr>
      <w:r>
        <w:rPr>
          <w:rFonts w:cstheme="minorHAnsi"/>
        </w:rPr>
        <w:t>Every year</w:t>
      </w:r>
      <w:r>
        <w:rPr>
          <w:rFonts w:cstheme="minorHAnsi"/>
        </w:rPr>
        <w:tab/>
        <w:t>27.3%</w:t>
      </w:r>
    </w:p>
    <w:p w14:paraId="776F6D0C" w14:textId="77777777" w:rsidR="007706D0" w:rsidRDefault="007706D0" w:rsidP="007706D0">
      <w:pPr>
        <w:tabs>
          <w:tab w:val="right" w:leader="dot" w:pos="5040"/>
        </w:tabs>
        <w:autoSpaceDE w:val="0"/>
        <w:autoSpaceDN w:val="0"/>
        <w:adjustRightInd w:val="0"/>
        <w:spacing w:after="120" w:line="360" w:lineRule="auto"/>
        <w:rPr>
          <w:rFonts w:cstheme="minorHAnsi"/>
        </w:rPr>
      </w:pPr>
      <w:r>
        <w:rPr>
          <w:rFonts w:cstheme="minorHAnsi"/>
        </w:rPr>
        <w:t>Almost every year</w:t>
      </w:r>
      <w:r>
        <w:rPr>
          <w:rFonts w:cstheme="minorHAnsi"/>
        </w:rPr>
        <w:tab/>
        <w:t>20.9%</w:t>
      </w:r>
    </w:p>
    <w:p w14:paraId="08B76AA9" w14:textId="77777777" w:rsidR="007706D0" w:rsidRDefault="007706D0" w:rsidP="007706D0">
      <w:pPr>
        <w:tabs>
          <w:tab w:val="right" w:leader="dot" w:pos="5040"/>
        </w:tabs>
        <w:autoSpaceDE w:val="0"/>
        <w:autoSpaceDN w:val="0"/>
        <w:adjustRightInd w:val="0"/>
        <w:spacing w:after="120" w:line="360" w:lineRule="auto"/>
        <w:rPr>
          <w:rFonts w:cstheme="minorHAnsi"/>
        </w:rPr>
      </w:pPr>
      <w:r>
        <w:rPr>
          <w:rFonts w:cstheme="minorHAnsi"/>
        </w:rPr>
        <w:t>Once every few years</w:t>
      </w:r>
      <w:r>
        <w:rPr>
          <w:rFonts w:cstheme="minorHAnsi"/>
        </w:rPr>
        <w:tab/>
        <w:t>19.1%</w:t>
      </w:r>
    </w:p>
    <w:p w14:paraId="7F838E43" w14:textId="77777777" w:rsidR="007706D0" w:rsidRDefault="007706D0" w:rsidP="007706D0">
      <w:pPr>
        <w:tabs>
          <w:tab w:val="right" w:leader="dot" w:pos="5040"/>
        </w:tabs>
        <w:autoSpaceDE w:val="0"/>
        <w:autoSpaceDN w:val="0"/>
        <w:adjustRightInd w:val="0"/>
        <w:spacing w:after="120" w:line="360" w:lineRule="auto"/>
        <w:rPr>
          <w:rFonts w:cstheme="minorHAnsi"/>
        </w:rPr>
      </w:pPr>
      <w:r>
        <w:rPr>
          <w:rFonts w:cstheme="minorHAnsi"/>
        </w:rPr>
        <w:t>Seldom</w:t>
      </w:r>
      <w:r>
        <w:rPr>
          <w:rFonts w:cstheme="minorHAnsi"/>
        </w:rPr>
        <w:tab/>
        <w:t>17.3%</w:t>
      </w:r>
    </w:p>
    <w:p w14:paraId="74F59B5F" w14:textId="77777777" w:rsidR="007706D0" w:rsidRDefault="007706D0" w:rsidP="007706D0">
      <w:pPr>
        <w:tabs>
          <w:tab w:val="right" w:leader="dot" w:pos="5040"/>
        </w:tabs>
        <w:autoSpaceDE w:val="0"/>
        <w:autoSpaceDN w:val="0"/>
        <w:adjustRightInd w:val="0"/>
        <w:spacing w:after="120" w:line="360" w:lineRule="auto"/>
        <w:rPr>
          <w:rFonts w:cstheme="minorHAnsi"/>
        </w:rPr>
      </w:pPr>
      <w:r>
        <w:rPr>
          <w:rFonts w:cstheme="minorHAnsi"/>
        </w:rPr>
        <w:t>Never</w:t>
      </w:r>
      <w:r>
        <w:rPr>
          <w:rFonts w:cstheme="minorHAnsi"/>
        </w:rPr>
        <w:tab/>
        <w:t>15.5%</w:t>
      </w:r>
    </w:p>
    <w:p w14:paraId="0D566F3F" w14:textId="77777777" w:rsidR="007706D0" w:rsidRDefault="007706D0" w:rsidP="00251EFD">
      <w:pPr>
        <w:tabs>
          <w:tab w:val="right" w:leader="dot" w:pos="5040"/>
        </w:tabs>
        <w:spacing w:after="120" w:line="360" w:lineRule="auto"/>
        <w:rPr>
          <w:rFonts w:cstheme="minorHAnsi"/>
        </w:rPr>
      </w:pPr>
    </w:p>
    <w:p w14:paraId="47F66E5F" w14:textId="77777777" w:rsidR="007706D0" w:rsidRDefault="007706D0" w:rsidP="00982A50">
      <w:pPr>
        <w:keepNext/>
        <w:tabs>
          <w:tab w:val="right" w:leader="dot" w:pos="5040"/>
        </w:tabs>
        <w:spacing w:after="120" w:line="360" w:lineRule="auto"/>
        <w:rPr>
          <w:rFonts w:cstheme="minorHAnsi"/>
        </w:rPr>
      </w:pPr>
      <w:r>
        <w:rPr>
          <w:rFonts w:cstheme="minorHAnsi"/>
        </w:rPr>
        <w:t>Q15. If you haven’t participated lately, please share the reason(s) you haven’t attended.</w:t>
      </w:r>
    </w:p>
    <w:p w14:paraId="53F50BFA" w14:textId="77777777" w:rsidR="006D3B9B" w:rsidRDefault="006D3B9B" w:rsidP="00982A50">
      <w:pPr>
        <w:keepNext/>
        <w:tabs>
          <w:tab w:val="right" w:leader="dot" w:pos="5040"/>
        </w:tabs>
        <w:spacing w:after="120" w:line="360" w:lineRule="auto"/>
        <w:rPr>
          <w:rFonts w:cstheme="minorHAnsi"/>
        </w:rPr>
      </w:pPr>
      <w:r>
        <w:rPr>
          <w:rFonts w:cstheme="minorHAnsi"/>
        </w:rPr>
        <w:t>Expense (n=16)</w:t>
      </w:r>
    </w:p>
    <w:p w14:paraId="7AD94B03" w14:textId="77777777" w:rsidR="007706D0" w:rsidRDefault="006D3B9B" w:rsidP="00251EFD">
      <w:pPr>
        <w:tabs>
          <w:tab w:val="right" w:leader="dot" w:pos="5040"/>
        </w:tabs>
        <w:spacing w:after="120" w:line="360" w:lineRule="auto"/>
        <w:rPr>
          <w:rFonts w:cstheme="minorHAnsi"/>
        </w:rPr>
      </w:pPr>
      <w:r>
        <w:rPr>
          <w:rFonts w:cstheme="minorHAnsi"/>
        </w:rPr>
        <w:t>No longer active in research (n=13)</w:t>
      </w:r>
    </w:p>
    <w:p w14:paraId="7D1FA015" w14:textId="77777777" w:rsidR="006D3B9B" w:rsidRDefault="006D3B9B" w:rsidP="00251EFD">
      <w:pPr>
        <w:tabs>
          <w:tab w:val="right" w:leader="dot" w:pos="5040"/>
        </w:tabs>
        <w:spacing w:after="120" w:line="360" w:lineRule="auto"/>
        <w:rPr>
          <w:rFonts w:cstheme="minorHAnsi"/>
        </w:rPr>
      </w:pPr>
      <w:r>
        <w:rPr>
          <w:rFonts w:cstheme="minorHAnsi"/>
        </w:rPr>
        <w:t>Schedule conflict (n=9)</w:t>
      </w:r>
    </w:p>
    <w:p w14:paraId="414D3858" w14:textId="77777777" w:rsidR="007706D0" w:rsidRDefault="007706D0" w:rsidP="00251EFD">
      <w:pPr>
        <w:tabs>
          <w:tab w:val="right" w:leader="dot" w:pos="5040"/>
        </w:tabs>
        <w:spacing w:after="120" w:line="360" w:lineRule="auto"/>
        <w:rPr>
          <w:rFonts w:cstheme="minorHAnsi"/>
        </w:rPr>
      </w:pPr>
    </w:p>
    <w:p w14:paraId="4A776567" w14:textId="77777777" w:rsidR="006D3B9B" w:rsidRDefault="006D3B9B" w:rsidP="00251EFD">
      <w:pPr>
        <w:tabs>
          <w:tab w:val="right" w:leader="dot" w:pos="5040"/>
        </w:tabs>
        <w:spacing w:after="120" w:line="360" w:lineRule="auto"/>
        <w:rPr>
          <w:rFonts w:cstheme="minorHAnsi"/>
        </w:rPr>
      </w:pPr>
      <w:r>
        <w:rPr>
          <w:rFonts w:cstheme="minorHAnsi"/>
        </w:rPr>
        <w:t>Q16. Have you ever been involved in a formal leadership role in RRA (i.e. officer, member of board, committee member or chair, etc.)?</w:t>
      </w:r>
    </w:p>
    <w:p w14:paraId="617A0DA9" w14:textId="77777777" w:rsidR="006D3B9B" w:rsidRDefault="006D3B9B" w:rsidP="006D3B9B">
      <w:pPr>
        <w:tabs>
          <w:tab w:val="right" w:leader="dot" w:pos="5040"/>
        </w:tabs>
        <w:autoSpaceDE w:val="0"/>
        <w:autoSpaceDN w:val="0"/>
        <w:adjustRightInd w:val="0"/>
        <w:spacing w:after="120" w:line="360" w:lineRule="auto"/>
        <w:rPr>
          <w:rFonts w:cstheme="minorHAnsi"/>
        </w:rPr>
      </w:pPr>
      <w:r>
        <w:rPr>
          <w:rFonts w:cstheme="minorHAnsi"/>
        </w:rPr>
        <w:t>Yes</w:t>
      </w:r>
      <w:r>
        <w:rPr>
          <w:rFonts w:cstheme="minorHAnsi"/>
        </w:rPr>
        <w:tab/>
      </w:r>
      <w:r w:rsidR="002405BF">
        <w:rPr>
          <w:rFonts w:cstheme="minorHAnsi"/>
        </w:rPr>
        <w:t>38.9</w:t>
      </w:r>
      <w:r>
        <w:rPr>
          <w:rFonts w:cstheme="minorHAnsi"/>
        </w:rPr>
        <w:t>%</w:t>
      </w:r>
    </w:p>
    <w:p w14:paraId="226B0628" w14:textId="77777777" w:rsidR="006D3B9B" w:rsidRDefault="006D3B9B" w:rsidP="006D3B9B">
      <w:pPr>
        <w:tabs>
          <w:tab w:val="right" w:leader="dot" w:pos="5040"/>
        </w:tabs>
        <w:autoSpaceDE w:val="0"/>
        <w:autoSpaceDN w:val="0"/>
        <w:adjustRightInd w:val="0"/>
        <w:spacing w:after="120" w:line="360" w:lineRule="auto"/>
        <w:rPr>
          <w:rFonts w:cstheme="minorHAnsi"/>
        </w:rPr>
      </w:pPr>
      <w:r>
        <w:rPr>
          <w:rFonts w:cstheme="minorHAnsi"/>
        </w:rPr>
        <w:t>No</w:t>
      </w:r>
      <w:r w:rsidR="002405BF">
        <w:rPr>
          <w:rFonts w:cstheme="minorHAnsi"/>
        </w:rPr>
        <w:tab/>
        <w:t>61.1</w:t>
      </w:r>
      <w:r>
        <w:rPr>
          <w:rFonts w:cstheme="minorHAnsi"/>
        </w:rPr>
        <w:t>%</w:t>
      </w:r>
    </w:p>
    <w:p w14:paraId="7ED7E65F" w14:textId="77777777" w:rsidR="006D3B9B" w:rsidRDefault="006D3B9B" w:rsidP="00251EFD">
      <w:pPr>
        <w:tabs>
          <w:tab w:val="right" w:leader="dot" w:pos="5040"/>
        </w:tabs>
        <w:spacing w:after="120" w:line="360" w:lineRule="auto"/>
        <w:rPr>
          <w:rFonts w:cstheme="minorHAnsi"/>
        </w:rPr>
      </w:pPr>
    </w:p>
    <w:p w14:paraId="3BADD368" w14:textId="77777777" w:rsidR="00574496" w:rsidRPr="00D76CF5" w:rsidRDefault="007706D0" w:rsidP="00251EFD">
      <w:pPr>
        <w:tabs>
          <w:tab w:val="right" w:leader="dot" w:pos="5040"/>
        </w:tabs>
        <w:spacing w:after="120" w:line="360" w:lineRule="auto"/>
        <w:rPr>
          <w:rFonts w:cstheme="minorHAnsi"/>
        </w:rPr>
      </w:pPr>
      <w:r>
        <w:rPr>
          <w:rFonts w:cstheme="minorHAnsi"/>
        </w:rPr>
        <w:t>Q17</w:t>
      </w:r>
      <w:r w:rsidR="008179CC">
        <w:rPr>
          <w:rFonts w:cstheme="minorHAnsi"/>
        </w:rPr>
        <w:t xml:space="preserve">. </w:t>
      </w:r>
      <w:r>
        <w:rPr>
          <w:rFonts w:cstheme="minorHAnsi"/>
        </w:rPr>
        <w:t xml:space="preserve">Are you a member of the </w:t>
      </w:r>
      <w:r w:rsidR="00574496" w:rsidRPr="00D76CF5">
        <w:rPr>
          <w:rFonts w:cstheme="minorHAnsi"/>
        </w:rPr>
        <w:t>RRX electronic network?</w:t>
      </w:r>
    </w:p>
    <w:p w14:paraId="1694113A" w14:textId="77777777" w:rsidR="007706D0" w:rsidRDefault="007706D0" w:rsidP="007706D0">
      <w:pPr>
        <w:tabs>
          <w:tab w:val="right" w:leader="dot" w:pos="5040"/>
        </w:tabs>
        <w:autoSpaceDE w:val="0"/>
        <w:autoSpaceDN w:val="0"/>
        <w:adjustRightInd w:val="0"/>
        <w:spacing w:after="120" w:line="360" w:lineRule="auto"/>
        <w:rPr>
          <w:rFonts w:cstheme="minorHAnsi"/>
        </w:rPr>
      </w:pPr>
      <w:r>
        <w:rPr>
          <w:rFonts w:cstheme="minorHAnsi"/>
        </w:rPr>
        <w:t>Yes</w:t>
      </w:r>
      <w:r>
        <w:rPr>
          <w:rFonts w:cstheme="minorHAnsi"/>
        </w:rPr>
        <w:tab/>
        <w:t>23.0%</w:t>
      </w:r>
    </w:p>
    <w:p w14:paraId="4965ACBF" w14:textId="77777777" w:rsidR="007706D0" w:rsidRDefault="007706D0" w:rsidP="007706D0">
      <w:pPr>
        <w:tabs>
          <w:tab w:val="right" w:leader="dot" w:pos="5040"/>
        </w:tabs>
        <w:autoSpaceDE w:val="0"/>
        <w:autoSpaceDN w:val="0"/>
        <w:adjustRightInd w:val="0"/>
        <w:spacing w:after="120" w:line="360" w:lineRule="auto"/>
        <w:rPr>
          <w:rFonts w:cstheme="minorHAnsi"/>
        </w:rPr>
      </w:pPr>
      <w:r>
        <w:rPr>
          <w:rFonts w:cstheme="minorHAnsi"/>
        </w:rPr>
        <w:t>No</w:t>
      </w:r>
      <w:r>
        <w:rPr>
          <w:rFonts w:cstheme="minorHAnsi"/>
        </w:rPr>
        <w:tab/>
        <w:t>77.0%</w:t>
      </w:r>
    </w:p>
    <w:p w14:paraId="5CA0EA96" w14:textId="77777777" w:rsidR="007706D0" w:rsidRDefault="007706D0" w:rsidP="00251EFD">
      <w:pPr>
        <w:tabs>
          <w:tab w:val="right" w:leader="dot" w:pos="5040"/>
        </w:tabs>
        <w:spacing w:after="120" w:line="360" w:lineRule="auto"/>
        <w:rPr>
          <w:rFonts w:cstheme="minorHAnsi"/>
        </w:rPr>
      </w:pPr>
    </w:p>
    <w:p w14:paraId="2454561C" w14:textId="77777777" w:rsidR="00FE31B0" w:rsidRDefault="00FE31B0">
      <w:pPr>
        <w:rPr>
          <w:rFonts w:cstheme="minorHAnsi"/>
        </w:rPr>
      </w:pPr>
      <w:r>
        <w:rPr>
          <w:rFonts w:cstheme="minorHAnsi"/>
        </w:rPr>
        <w:br w:type="page"/>
      </w:r>
    </w:p>
    <w:p w14:paraId="52782CF0" w14:textId="77777777" w:rsidR="002405BF" w:rsidRDefault="002405BF" w:rsidP="00251EFD">
      <w:pPr>
        <w:tabs>
          <w:tab w:val="right" w:leader="dot" w:pos="5040"/>
        </w:tabs>
        <w:spacing w:after="120" w:line="360" w:lineRule="auto"/>
        <w:rPr>
          <w:rFonts w:cstheme="minorHAnsi"/>
        </w:rPr>
      </w:pPr>
      <w:r>
        <w:rPr>
          <w:rFonts w:cstheme="minorHAnsi"/>
        </w:rPr>
        <w:lastRenderedPageBreak/>
        <w:t>Q18. Please express your satisfaction with the following questions.</w:t>
      </w:r>
    </w:p>
    <w:tbl>
      <w:tblPr>
        <w:tblStyle w:val="TableGrid"/>
        <w:tblW w:w="9360" w:type="dxa"/>
        <w:tblInd w:w="0" w:type="dxa"/>
        <w:tblLayout w:type="fixed"/>
        <w:tblLook w:val="04A0" w:firstRow="1" w:lastRow="0" w:firstColumn="1" w:lastColumn="0" w:noHBand="0" w:noVBand="1"/>
      </w:tblPr>
      <w:tblGrid>
        <w:gridCol w:w="3055"/>
        <w:gridCol w:w="1050"/>
        <w:gridCol w:w="1051"/>
        <w:gridCol w:w="1051"/>
        <w:gridCol w:w="1051"/>
        <w:gridCol w:w="1051"/>
        <w:gridCol w:w="1051"/>
      </w:tblGrid>
      <w:tr w:rsidR="00BD5205" w:rsidRPr="00DC349A" w14:paraId="75628EC0" w14:textId="77777777" w:rsidTr="00BD5205">
        <w:tc>
          <w:tcPr>
            <w:tcW w:w="3055" w:type="dxa"/>
          </w:tcPr>
          <w:p w14:paraId="6760D8F0" w14:textId="77777777" w:rsidR="002405BF" w:rsidRPr="00DC349A" w:rsidRDefault="002405BF" w:rsidP="00251EFD">
            <w:pPr>
              <w:tabs>
                <w:tab w:val="right" w:leader="dot" w:pos="5040"/>
              </w:tabs>
              <w:spacing w:after="120" w:line="360" w:lineRule="auto"/>
              <w:rPr>
                <w:rFonts w:cstheme="minorHAnsi"/>
                <w:sz w:val="18"/>
                <w:szCs w:val="18"/>
              </w:rPr>
            </w:pPr>
          </w:p>
        </w:tc>
        <w:tc>
          <w:tcPr>
            <w:tcW w:w="1050" w:type="dxa"/>
          </w:tcPr>
          <w:p w14:paraId="096F62A8" w14:textId="77777777" w:rsidR="002405BF" w:rsidRPr="00DC349A" w:rsidRDefault="002405BF" w:rsidP="002405BF">
            <w:pPr>
              <w:tabs>
                <w:tab w:val="right" w:leader="dot" w:pos="5040"/>
              </w:tabs>
              <w:spacing w:after="120" w:line="360" w:lineRule="auto"/>
              <w:jc w:val="right"/>
              <w:rPr>
                <w:rFonts w:cstheme="minorHAnsi"/>
                <w:sz w:val="18"/>
                <w:szCs w:val="18"/>
              </w:rPr>
            </w:pPr>
            <w:r w:rsidRPr="00DC349A">
              <w:rPr>
                <w:rFonts w:cstheme="minorHAnsi"/>
                <w:sz w:val="18"/>
                <w:szCs w:val="18"/>
              </w:rPr>
              <w:t>Very satisfied</w:t>
            </w:r>
          </w:p>
        </w:tc>
        <w:tc>
          <w:tcPr>
            <w:tcW w:w="1051" w:type="dxa"/>
          </w:tcPr>
          <w:p w14:paraId="112876FD" w14:textId="77777777" w:rsidR="002405BF" w:rsidRPr="00DC349A" w:rsidRDefault="002405BF" w:rsidP="002405BF">
            <w:pPr>
              <w:tabs>
                <w:tab w:val="right" w:leader="dot" w:pos="5040"/>
              </w:tabs>
              <w:spacing w:after="120" w:line="360" w:lineRule="auto"/>
              <w:jc w:val="right"/>
              <w:rPr>
                <w:rFonts w:cstheme="minorHAnsi"/>
                <w:sz w:val="18"/>
                <w:szCs w:val="18"/>
              </w:rPr>
            </w:pPr>
            <w:r w:rsidRPr="00DC349A">
              <w:rPr>
                <w:rFonts w:cstheme="minorHAnsi"/>
                <w:sz w:val="18"/>
                <w:szCs w:val="18"/>
              </w:rPr>
              <w:t>Somewhat satisfied</w:t>
            </w:r>
          </w:p>
        </w:tc>
        <w:tc>
          <w:tcPr>
            <w:tcW w:w="1051" w:type="dxa"/>
          </w:tcPr>
          <w:p w14:paraId="586984FA" w14:textId="77777777" w:rsidR="002405BF" w:rsidRPr="00DC349A" w:rsidRDefault="002405BF" w:rsidP="002405BF">
            <w:pPr>
              <w:tabs>
                <w:tab w:val="right" w:leader="dot" w:pos="5040"/>
              </w:tabs>
              <w:spacing w:after="120" w:line="360" w:lineRule="auto"/>
              <w:jc w:val="right"/>
              <w:rPr>
                <w:rFonts w:cstheme="minorHAnsi"/>
                <w:sz w:val="18"/>
                <w:szCs w:val="18"/>
              </w:rPr>
            </w:pPr>
            <w:r w:rsidRPr="00DC349A">
              <w:rPr>
                <w:rFonts w:cstheme="minorHAnsi"/>
                <w:sz w:val="18"/>
                <w:szCs w:val="18"/>
              </w:rPr>
              <w:t>Neutral</w:t>
            </w:r>
          </w:p>
        </w:tc>
        <w:tc>
          <w:tcPr>
            <w:tcW w:w="1051" w:type="dxa"/>
          </w:tcPr>
          <w:p w14:paraId="631F4615" w14:textId="77777777" w:rsidR="002405BF" w:rsidRPr="00DC349A" w:rsidRDefault="002405BF" w:rsidP="002405BF">
            <w:pPr>
              <w:tabs>
                <w:tab w:val="right" w:leader="dot" w:pos="5040"/>
              </w:tabs>
              <w:spacing w:after="120" w:line="360" w:lineRule="auto"/>
              <w:jc w:val="right"/>
              <w:rPr>
                <w:rFonts w:cstheme="minorHAnsi"/>
                <w:sz w:val="18"/>
                <w:szCs w:val="18"/>
              </w:rPr>
            </w:pPr>
            <w:r w:rsidRPr="00DC349A">
              <w:rPr>
                <w:rFonts w:cstheme="minorHAnsi"/>
                <w:sz w:val="18"/>
                <w:szCs w:val="18"/>
              </w:rPr>
              <w:t>Somewhat dissatisfied</w:t>
            </w:r>
          </w:p>
        </w:tc>
        <w:tc>
          <w:tcPr>
            <w:tcW w:w="1051" w:type="dxa"/>
          </w:tcPr>
          <w:p w14:paraId="41D0769C" w14:textId="77777777" w:rsidR="002405BF" w:rsidRPr="00DC349A" w:rsidRDefault="002405BF" w:rsidP="002405BF">
            <w:pPr>
              <w:tabs>
                <w:tab w:val="right" w:leader="dot" w:pos="5040"/>
              </w:tabs>
              <w:spacing w:after="120" w:line="360" w:lineRule="auto"/>
              <w:jc w:val="right"/>
              <w:rPr>
                <w:rFonts w:cstheme="minorHAnsi"/>
                <w:sz w:val="18"/>
                <w:szCs w:val="18"/>
              </w:rPr>
            </w:pPr>
            <w:r w:rsidRPr="00DC349A">
              <w:rPr>
                <w:rFonts w:cstheme="minorHAnsi"/>
                <w:sz w:val="18"/>
                <w:szCs w:val="18"/>
              </w:rPr>
              <w:t>Very dissatisfied</w:t>
            </w:r>
          </w:p>
        </w:tc>
        <w:tc>
          <w:tcPr>
            <w:tcW w:w="1051" w:type="dxa"/>
            <w:shd w:val="clear" w:color="auto" w:fill="D9D9D9" w:themeFill="background1" w:themeFillShade="D9"/>
          </w:tcPr>
          <w:p w14:paraId="7563167C" w14:textId="77777777" w:rsidR="002405BF" w:rsidRPr="00DC349A" w:rsidRDefault="002405BF" w:rsidP="002405BF">
            <w:pPr>
              <w:tabs>
                <w:tab w:val="right" w:leader="dot" w:pos="5040"/>
              </w:tabs>
              <w:spacing w:after="120" w:line="360" w:lineRule="auto"/>
              <w:jc w:val="right"/>
              <w:rPr>
                <w:rFonts w:cstheme="minorHAnsi"/>
                <w:sz w:val="18"/>
                <w:szCs w:val="18"/>
              </w:rPr>
            </w:pPr>
            <w:r w:rsidRPr="00DC349A">
              <w:rPr>
                <w:rFonts w:cstheme="minorHAnsi"/>
                <w:sz w:val="18"/>
                <w:szCs w:val="18"/>
              </w:rPr>
              <w:t>Mean</w:t>
            </w:r>
          </w:p>
        </w:tc>
      </w:tr>
      <w:tr w:rsidR="00BD5205" w14:paraId="6EE5F0E1" w14:textId="77777777" w:rsidTr="00BD5205">
        <w:tc>
          <w:tcPr>
            <w:tcW w:w="3055" w:type="dxa"/>
          </w:tcPr>
          <w:p w14:paraId="610B57C1" w14:textId="77777777" w:rsidR="002405BF" w:rsidRDefault="002405BF" w:rsidP="00251EFD">
            <w:pPr>
              <w:tabs>
                <w:tab w:val="right" w:leader="dot" w:pos="5040"/>
              </w:tabs>
              <w:spacing w:after="120" w:line="360" w:lineRule="auto"/>
              <w:rPr>
                <w:rFonts w:cstheme="minorHAnsi"/>
              </w:rPr>
            </w:pPr>
            <w:r>
              <w:rPr>
                <w:rFonts w:cstheme="minorHAnsi"/>
              </w:rPr>
              <w:t>Overall, how satisfied are you with the current direction of RRA?</w:t>
            </w:r>
          </w:p>
        </w:tc>
        <w:tc>
          <w:tcPr>
            <w:tcW w:w="1050" w:type="dxa"/>
          </w:tcPr>
          <w:p w14:paraId="0B3278A2" w14:textId="77777777" w:rsidR="002405BF" w:rsidRDefault="002405BF" w:rsidP="002405BF">
            <w:pPr>
              <w:tabs>
                <w:tab w:val="right" w:leader="dot" w:pos="5040"/>
              </w:tabs>
              <w:spacing w:after="120" w:line="360" w:lineRule="auto"/>
              <w:jc w:val="right"/>
              <w:rPr>
                <w:rFonts w:cstheme="minorHAnsi"/>
              </w:rPr>
            </w:pPr>
            <w:r>
              <w:rPr>
                <w:rFonts w:cstheme="minorHAnsi"/>
              </w:rPr>
              <w:t>29.5%</w:t>
            </w:r>
          </w:p>
        </w:tc>
        <w:tc>
          <w:tcPr>
            <w:tcW w:w="1051" w:type="dxa"/>
          </w:tcPr>
          <w:p w14:paraId="2A4A9972" w14:textId="77777777" w:rsidR="002405BF" w:rsidRDefault="002405BF" w:rsidP="002405BF">
            <w:pPr>
              <w:tabs>
                <w:tab w:val="right" w:leader="dot" w:pos="5040"/>
              </w:tabs>
              <w:spacing w:after="120" w:line="360" w:lineRule="auto"/>
              <w:jc w:val="right"/>
              <w:rPr>
                <w:rFonts w:cstheme="minorHAnsi"/>
              </w:rPr>
            </w:pPr>
            <w:r>
              <w:rPr>
                <w:rFonts w:cstheme="minorHAnsi"/>
              </w:rPr>
              <w:t>41.1%</w:t>
            </w:r>
          </w:p>
        </w:tc>
        <w:tc>
          <w:tcPr>
            <w:tcW w:w="1051" w:type="dxa"/>
          </w:tcPr>
          <w:p w14:paraId="0AED85E8" w14:textId="77777777" w:rsidR="002405BF" w:rsidRDefault="002405BF" w:rsidP="002405BF">
            <w:pPr>
              <w:tabs>
                <w:tab w:val="right" w:leader="dot" w:pos="5040"/>
              </w:tabs>
              <w:spacing w:after="120" w:line="360" w:lineRule="auto"/>
              <w:jc w:val="right"/>
              <w:rPr>
                <w:rFonts w:cstheme="minorHAnsi"/>
              </w:rPr>
            </w:pPr>
            <w:r>
              <w:rPr>
                <w:rFonts w:cstheme="minorHAnsi"/>
              </w:rPr>
              <w:t>25.9%</w:t>
            </w:r>
          </w:p>
        </w:tc>
        <w:tc>
          <w:tcPr>
            <w:tcW w:w="1051" w:type="dxa"/>
          </w:tcPr>
          <w:p w14:paraId="5536C070" w14:textId="77777777" w:rsidR="002405BF" w:rsidRDefault="002405BF" w:rsidP="002405BF">
            <w:pPr>
              <w:tabs>
                <w:tab w:val="right" w:leader="dot" w:pos="5040"/>
              </w:tabs>
              <w:spacing w:after="120" w:line="360" w:lineRule="auto"/>
              <w:jc w:val="right"/>
              <w:rPr>
                <w:rFonts w:cstheme="minorHAnsi"/>
              </w:rPr>
            </w:pPr>
            <w:r>
              <w:rPr>
                <w:rFonts w:cstheme="minorHAnsi"/>
              </w:rPr>
              <w:t>2.7%</w:t>
            </w:r>
          </w:p>
        </w:tc>
        <w:tc>
          <w:tcPr>
            <w:tcW w:w="1051" w:type="dxa"/>
          </w:tcPr>
          <w:p w14:paraId="30817A81" w14:textId="77777777" w:rsidR="002405BF" w:rsidRDefault="002405BF" w:rsidP="002405BF">
            <w:pPr>
              <w:tabs>
                <w:tab w:val="right" w:leader="dot" w:pos="5040"/>
              </w:tabs>
              <w:spacing w:after="120" w:line="360" w:lineRule="auto"/>
              <w:jc w:val="right"/>
              <w:rPr>
                <w:rFonts w:cstheme="minorHAnsi"/>
              </w:rPr>
            </w:pPr>
            <w:r>
              <w:rPr>
                <w:rFonts w:cstheme="minorHAnsi"/>
              </w:rPr>
              <w:t>0.9%</w:t>
            </w:r>
          </w:p>
        </w:tc>
        <w:tc>
          <w:tcPr>
            <w:tcW w:w="1051" w:type="dxa"/>
            <w:shd w:val="clear" w:color="auto" w:fill="D9D9D9" w:themeFill="background1" w:themeFillShade="D9"/>
          </w:tcPr>
          <w:p w14:paraId="72457D54" w14:textId="77777777" w:rsidR="002405BF" w:rsidRDefault="002405BF" w:rsidP="002405BF">
            <w:pPr>
              <w:tabs>
                <w:tab w:val="right" w:leader="dot" w:pos="5040"/>
              </w:tabs>
              <w:spacing w:after="120" w:line="360" w:lineRule="auto"/>
              <w:jc w:val="right"/>
              <w:rPr>
                <w:rFonts w:cstheme="minorHAnsi"/>
              </w:rPr>
            </w:pPr>
            <w:r>
              <w:rPr>
                <w:rFonts w:cstheme="minorHAnsi"/>
              </w:rPr>
              <w:t>2.04</w:t>
            </w:r>
          </w:p>
        </w:tc>
      </w:tr>
      <w:tr w:rsidR="00BD5205" w14:paraId="5D02EF74" w14:textId="77777777" w:rsidTr="00BD5205">
        <w:tc>
          <w:tcPr>
            <w:tcW w:w="3055" w:type="dxa"/>
          </w:tcPr>
          <w:p w14:paraId="0656E133" w14:textId="77777777" w:rsidR="002405BF" w:rsidRDefault="002405BF" w:rsidP="00251EFD">
            <w:pPr>
              <w:tabs>
                <w:tab w:val="right" w:leader="dot" w:pos="5040"/>
              </w:tabs>
              <w:spacing w:after="120" w:line="360" w:lineRule="auto"/>
              <w:rPr>
                <w:rFonts w:cstheme="minorHAnsi"/>
              </w:rPr>
            </w:pPr>
            <w:r>
              <w:rPr>
                <w:rFonts w:cstheme="minorHAnsi"/>
              </w:rPr>
              <w:t>Overall, how satisfied are you with the organization’s effort to cultivate a collaborative network for its members?</w:t>
            </w:r>
          </w:p>
        </w:tc>
        <w:tc>
          <w:tcPr>
            <w:tcW w:w="1050" w:type="dxa"/>
          </w:tcPr>
          <w:p w14:paraId="4E0A25F0" w14:textId="77777777" w:rsidR="002405BF" w:rsidRDefault="002405BF" w:rsidP="002405BF">
            <w:pPr>
              <w:tabs>
                <w:tab w:val="right" w:leader="dot" w:pos="5040"/>
              </w:tabs>
              <w:spacing w:after="120" w:line="360" w:lineRule="auto"/>
              <w:jc w:val="right"/>
              <w:rPr>
                <w:rFonts w:cstheme="minorHAnsi"/>
              </w:rPr>
            </w:pPr>
            <w:r>
              <w:rPr>
                <w:rFonts w:cstheme="minorHAnsi"/>
              </w:rPr>
              <w:t>21.8%</w:t>
            </w:r>
          </w:p>
        </w:tc>
        <w:tc>
          <w:tcPr>
            <w:tcW w:w="1051" w:type="dxa"/>
          </w:tcPr>
          <w:p w14:paraId="765E3BCE" w14:textId="77777777" w:rsidR="002405BF" w:rsidRDefault="002405BF" w:rsidP="002405BF">
            <w:pPr>
              <w:tabs>
                <w:tab w:val="right" w:leader="dot" w:pos="5040"/>
              </w:tabs>
              <w:spacing w:after="120" w:line="360" w:lineRule="auto"/>
              <w:jc w:val="right"/>
              <w:rPr>
                <w:rFonts w:cstheme="minorHAnsi"/>
              </w:rPr>
            </w:pPr>
            <w:r>
              <w:rPr>
                <w:rFonts w:cstheme="minorHAnsi"/>
              </w:rPr>
              <w:t>39.1%</w:t>
            </w:r>
          </w:p>
        </w:tc>
        <w:tc>
          <w:tcPr>
            <w:tcW w:w="1051" w:type="dxa"/>
          </w:tcPr>
          <w:p w14:paraId="182942F4" w14:textId="77777777" w:rsidR="002405BF" w:rsidRDefault="002405BF" w:rsidP="002405BF">
            <w:pPr>
              <w:tabs>
                <w:tab w:val="right" w:leader="dot" w:pos="5040"/>
              </w:tabs>
              <w:spacing w:after="120" w:line="360" w:lineRule="auto"/>
              <w:jc w:val="right"/>
              <w:rPr>
                <w:rFonts w:cstheme="minorHAnsi"/>
              </w:rPr>
            </w:pPr>
            <w:r>
              <w:rPr>
                <w:rFonts w:cstheme="minorHAnsi"/>
              </w:rPr>
              <w:t>32.7%</w:t>
            </w:r>
          </w:p>
        </w:tc>
        <w:tc>
          <w:tcPr>
            <w:tcW w:w="1051" w:type="dxa"/>
          </w:tcPr>
          <w:p w14:paraId="01FA3A86" w14:textId="77777777" w:rsidR="002405BF" w:rsidRDefault="002405BF" w:rsidP="002405BF">
            <w:pPr>
              <w:tabs>
                <w:tab w:val="right" w:leader="dot" w:pos="5040"/>
              </w:tabs>
              <w:spacing w:after="120" w:line="360" w:lineRule="auto"/>
              <w:jc w:val="right"/>
              <w:rPr>
                <w:rFonts w:cstheme="minorHAnsi"/>
              </w:rPr>
            </w:pPr>
            <w:r>
              <w:rPr>
                <w:rFonts w:cstheme="minorHAnsi"/>
              </w:rPr>
              <w:t>4.6%</w:t>
            </w:r>
          </w:p>
        </w:tc>
        <w:tc>
          <w:tcPr>
            <w:tcW w:w="1051" w:type="dxa"/>
          </w:tcPr>
          <w:p w14:paraId="77A3DCC6" w14:textId="77777777" w:rsidR="002405BF" w:rsidRDefault="002405BF" w:rsidP="002405BF">
            <w:pPr>
              <w:tabs>
                <w:tab w:val="right" w:leader="dot" w:pos="5040"/>
              </w:tabs>
              <w:spacing w:after="120" w:line="360" w:lineRule="auto"/>
              <w:jc w:val="right"/>
              <w:rPr>
                <w:rFonts w:cstheme="minorHAnsi"/>
              </w:rPr>
            </w:pPr>
            <w:r>
              <w:rPr>
                <w:rFonts w:cstheme="minorHAnsi"/>
              </w:rPr>
              <w:t>1.8%</w:t>
            </w:r>
          </w:p>
        </w:tc>
        <w:tc>
          <w:tcPr>
            <w:tcW w:w="1051" w:type="dxa"/>
            <w:shd w:val="clear" w:color="auto" w:fill="D9D9D9" w:themeFill="background1" w:themeFillShade="D9"/>
          </w:tcPr>
          <w:p w14:paraId="64599DAD" w14:textId="77777777" w:rsidR="002405BF" w:rsidRDefault="002405BF" w:rsidP="002405BF">
            <w:pPr>
              <w:tabs>
                <w:tab w:val="right" w:leader="dot" w:pos="5040"/>
              </w:tabs>
              <w:spacing w:after="120" w:line="360" w:lineRule="auto"/>
              <w:jc w:val="right"/>
              <w:rPr>
                <w:rFonts w:cstheme="minorHAnsi"/>
              </w:rPr>
            </w:pPr>
            <w:r>
              <w:rPr>
                <w:rFonts w:cstheme="minorHAnsi"/>
              </w:rPr>
              <w:t>2.25</w:t>
            </w:r>
          </w:p>
        </w:tc>
      </w:tr>
      <w:tr w:rsidR="00BD5205" w14:paraId="06A5502D" w14:textId="77777777" w:rsidTr="00BD5205">
        <w:tc>
          <w:tcPr>
            <w:tcW w:w="3055" w:type="dxa"/>
          </w:tcPr>
          <w:p w14:paraId="54A92DC6" w14:textId="77777777" w:rsidR="002405BF" w:rsidRDefault="002405BF" w:rsidP="00251EFD">
            <w:pPr>
              <w:tabs>
                <w:tab w:val="right" w:leader="dot" w:pos="5040"/>
              </w:tabs>
              <w:spacing w:after="120" w:line="360" w:lineRule="auto"/>
              <w:rPr>
                <w:rFonts w:cstheme="minorHAnsi"/>
              </w:rPr>
            </w:pPr>
            <w:r>
              <w:rPr>
                <w:rFonts w:cstheme="minorHAnsi"/>
              </w:rPr>
              <w:t>How satisfied have you been with the annual meetings co-sponsored by RRA and the Society for the Scientific Study of Religion in the past few years?</w:t>
            </w:r>
          </w:p>
        </w:tc>
        <w:tc>
          <w:tcPr>
            <w:tcW w:w="1050" w:type="dxa"/>
          </w:tcPr>
          <w:p w14:paraId="794DEFB3" w14:textId="77777777" w:rsidR="002405BF" w:rsidRDefault="002405BF" w:rsidP="002405BF">
            <w:pPr>
              <w:tabs>
                <w:tab w:val="right" w:leader="dot" w:pos="5040"/>
              </w:tabs>
              <w:spacing w:after="120" w:line="360" w:lineRule="auto"/>
              <w:jc w:val="right"/>
              <w:rPr>
                <w:rFonts w:cstheme="minorHAnsi"/>
              </w:rPr>
            </w:pPr>
            <w:r>
              <w:rPr>
                <w:rFonts w:cstheme="minorHAnsi"/>
              </w:rPr>
              <w:t>45.9%</w:t>
            </w:r>
          </w:p>
        </w:tc>
        <w:tc>
          <w:tcPr>
            <w:tcW w:w="1051" w:type="dxa"/>
          </w:tcPr>
          <w:p w14:paraId="3DF1A003" w14:textId="77777777" w:rsidR="002405BF" w:rsidRDefault="002405BF" w:rsidP="002405BF">
            <w:pPr>
              <w:tabs>
                <w:tab w:val="right" w:leader="dot" w:pos="5040"/>
              </w:tabs>
              <w:spacing w:after="120" w:line="360" w:lineRule="auto"/>
              <w:jc w:val="right"/>
              <w:rPr>
                <w:rFonts w:cstheme="minorHAnsi"/>
              </w:rPr>
            </w:pPr>
            <w:r>
              <w:rPr>
                <w:rFonts w:cstheme="minorHAnsi"/>
              </w:rPr>
              <w:t>34.9%</w:t>
            </w:r>
          </w:p>
        </w:tc>
        <w:tc>
          <w:tcPr>
            <w:tcW w:w="1051" w:type="dxa"/>
          </w:tcPr>
          <w:p w14:paraId="799461D6" w14:textId="77777777" w:rsidR="002405BF" w:rsidRDefault="002405BF" w:rsidP="002405BF">
            <w:pPr>
              <w:tabs>
                <w:tab w:val="right" w:leader="dot" w:pos="5040"/>
              </w:tabs>
              <w:spacing w:after="120" w:line="360" w:lineRule="auto"/>
              <w:jc w:val="right"/>
              <w:rPr>
                <w:rFonts w:cstheme="minorHAnsi"/>
              </w:rPr>
            </w:pPr>
            <w:r>
              <w:rPr>
                <w:rFonts w:cstheme="minorHAnsi"/>
              </w:rPr>
              <w:t>19.3%</w:t>
            </w:r>
          </w:p>
        </w:tc>
        <w:tc>
          <w:tcPr>
            <w:tcW w:w="1051" w:type="dxa"/>
          </w:tcPr>
          <w:p w14:paraId="4C7A4B46" w14:textId="77777777" w:rsidR="002405BF" w:rsidRDefault="002405BF" w:rsidP="002405BF">
            <w:pPr>
              <w:tabs>
                <w:tab w:val="right" w:leader="dot" w:pos="5040"/>
              </w:tabs>
              <w:spacing w:after="120" w:line="360" w:lineRule="auto"/>
              <w:jc w:val="right"/>
              <w:rPr>
                <w:rFonts w:cstheme="minorHAnsi"/>
              </w:rPr>
            </w:pPr>
            <w:r>
              <w:rPr>
                <w:rFonts w:cstheme="minorHAnsi"/>
              </w:rPr>
              <w:t>0%</w:t>
            </w:r>
          </w:p>
        </w:tc>
        <w:tc>
          <w:tcPr>
            <w:tcW w:w="1051" w:type="dxa"/>
          </w:tcPr>
          <w:p w14:paraId="0AA69214" w14:textId="77777777" w:rsidR="002405BF" w:rsidRDefault="002405BF" w:rsidP="002405BF">
            <w:pPr>
              <w:tabs>
                <w:tab w:val="right" w:leader="dot" w:pos="5040"/>
              </w:tabs>
              <w:spacing w:after="120" w:line="360" w:lineRule="auto"/>
              <w:jc w:val="right"/>
              <w:rPr>
                <w:rFonts w:cstheme="minorHAnsi"/>
              </w:rPr>
            </w:pPr>
            <w:r>
              <w:rPr>
                <w:rFonts w:cstheme="minorHAnsi"/>
              </w:rPr>
              <w:t>0%</w:t>
            </w:r>
          </w:p>
        </w:tc>
        <w:tc>
          <w:tcPr>
            <w:tcW w:w="1051" w:type="dxa"/>
            <w:shd w:val="clear" w:color="auto" w:fill="D9D9D9" w:themeFill="background1" w:themeFillShade="D9"/>
          </w:tcPr>
          <w:p w14:paraId="333EADFB" w14:textId="77777777" w:rsidR="002405BF" w:rsidRDefault="002405BF" w:rsidP="002405BF">
            <w:pPr>
              <w:tabs>
                <w:tab w:val="right" w:leader="dot" w:pos="5040"/>
              </w:tabs>
              <w:spacing w:after="120" w:line="360" w:lineRule="auto"/>
              <w:jc w:val="right"/>
              <w:rPr>
                <w:rFonts w:cstheme="minorHAnsi"/>
              </w:rPr>
            </w:pPr>
            <w:r>
              <w:rPr>
                <w:rFonts w:cstheme="minorHAnsi"/>
              </w:rPr>
              <w:t>1.73</w:t>
            </w:r>
          </w:p>
        </w:tc>
      </w:tr>
      <w:tr w:rsidR="00BD5205" w14:paraId="5456F3F1" w14:textId="77777777" w:rsidTr="00BD5205">
        <w:tc>
          <w:tcPr>
            <w:tcW w:w="3055" w:type="dxa"/>
          </w:tcPr>
          <w:p w14:paraId="0F018799" w14:textId="77777777" w:rsidR="002405BF" w:rsidRDefault="005F69E7" w:rsidP="00251EFD">
            <w:pPr>
              <w:tabs>
                <w:tab w:val="right" w:leader="dot" w:pos="5040"/>
              </w:tabs>
              <w:spacing w:after="120" w:line="360" w:lineRule="auto"/>
              <w:rPr>
                <w:rFonts w:cstheme="minorHAnsi"/>
              </w:rPr>
            </w:pPr>
            <w:r>
              <w:rPr>
                <w:rFonts w:cstheme="minorHAnsi"/>
              </w:rPr>
              <w:t>How satisfied are you with the amount you pay for membership in RRA? (Regular Membership is US$35.00 per year and Student Membership is US$20.00 per year, both include subscription to the Review of Religious Research)</w:t>
            </w:r>
          </w:p>
        </w:tc>
        <w:tc>
          <w:tcPr>
            <w:tcW w:w="1050" w:type="dxa"/>
          </w:tcPr>
          <w:p w14:paraId="48BBA35E" w14:textId="77777777" w:rsidR="002405BF" w:rsidRDefault="005F69E7" w:rsidP="002405BF">
            <w:pPr>
              <w:tabs>
                <w:tab w:val="right" w:leader="dot" w:pos="5040"/>
              </w:tabs>
              <w:spacing w:after="120" w:line="360" w:lineRule="auto"/>
              <w:jc w:val="right"/>
              <w:rPr>
                <w:rFonts w:cstheme="minorHAnsi"/>
              </w:rPr>
            </w:pPr>
            <w:r>
              <w:rPr>
                <w:rFonts w:cstheme="minorHAnsi"/>
              </w:rPr>
              <w:t>86.1%</w:t>
            </w:r>
          </w:p>
        </w:tc>
        <w:tc>
          <w:tcPr>
            <w:tcW w:w="1051" w:type="dxa"/>
          </w:tcPr>
          <w:p w14:paraId="61771C1F" w14:textId="77777777" w:rsidR="002405BF" w:rsidRDefault="005F69E7" w:rsidP="002405BF">
            <w:pPr>
              <w:tabs>
                <w:tab w:val="right" w:leader="dot" w:pos="5040"/>
              </w:tabs>
              <w:spacing w:after="120" w:line="360" w:lineRule="auto"/>
              <w:jc w:val="right"/>
              <w:rPr>
                <w:rFonts w:cstheme="minorHAnsi"/>
              </w:rPr>
            </w:pPr>
            <w:r>
              <w:rPr>
                <w:rFonts w:cstheme="minorHAnsi"/>
              </w:rPr>
              <w:t>9.3%</w:t>
            </w:r>
          </w:p>
        </w:tc>
        <w:tc>
          <w:tcPr>
            <w:tcW w:w="1051" w:type="dxa"/>
          </w:tcPr>
          <w:p w14:paraId="317EBC56" w14:textId="77777777" w:rsidR="002405BF" w:rsidRDefault="005F69E7" w:rsidP="002405BF">
            <w:pPr>
              <w:tabs>
                <w:tab w:val="right" w:leader="dot" w:pos="5040"/>
              </w:tabs>
              <w:spacing w:after="120" w:line="360" w:lineRule="auto"/>
              <w:jc w:val="right"/>
              <w:rPr>
                <w:rFonts w:cstheme="minorHAnsi"/>
              </w:rPr>
            </w:pPr>
            <w:r>
              <w:rPr>
                <w:rFonts w:cstheme="minorHAnsi"/>
              </w:rPr>
              <w:t>4.6%</w:t>
            </w:r>
          </w:p>
        </w:tc>
        <w:tc>
          <w:tcPr>
            <w:tcW w:w="1051" w:type="dxa"/>
          </w:tcPr>
          <w:p w14:paraId="660BF85F" w14:textId="77777777" w:rsidR="002405BF" w:rsidRDefault="005F69E7" w:rsidP="002405BF">
            <w:pPr>
              <w:tabs>
                <w:tab w:val="right" w:leader="dot" w:pos="5040"/>
              </w:tabs>
              <w:spacing w:after="120" w:line="360" w:lineRule="auto"/>
              <w:jc w:val="right"/>
              <w:rPr>
                <w:rFonts w:cstheme="minorHAnsi"/>
              </w:rPr>
            </w:pPr>
            <w:r>
              <w:rPr>
                <w:rFonts w:cstheme="minorHAnsi"/>
              </w:rPr>
              <w:t>0%</w:t>
            </w:r>
          </w:p>
        </w:tc>
        <w:tc>
          <w:tcPr>
            <w:tcW w:w="1051" w:type="dxa"/>
          </w:tcPr>
          <w:p w14:paraId="74443923" w14:textId="77777777" w:rsidR="002405BF" w:rsidRDefault="005F69E7" w:rsidP="002405BF">
            <w:pPr>
              <w:tabs>
                <w:tab w:val="right" w:leader="dot" w:pos="5040"/>
              </w:tabs>
              <w:spacing w:after="120" w:line="360" w:lineRule="auto"/>
              <w:jc w:val="right"/>
              <w:rPr>
                <w:rFonts w:cstheme="minorHAnsi"/>
              </w:rPr>
            </w:pPr>
            <w:r>
              <w:rPr>
                <w:rFonts w:cstheme="minorHAnsi"/>
              </w:rPr>
              <w:t>0%</w:t>
            </w:r>
          </w:p>
        </w:tc>
        <w:tc>
          <w:tcPr>
            <w:tcW w:w="1051" w:type="dxa"/>
            <w:shd w:val="clear" w:color="auto" w:fill="D9D9D9" w:themeFill="background1" w:themeFillShade="D9"/>
          </w:tcPr>
          <w:p w14:paraId="7850F1BE" w14:textId="77777777" w:rsidR="002405BF" w:rsidRDefault="002405BF" w:rsidP="002405BF">
            <w:pPr>
              <w:tabs>
                <w:tab w:val="right" w:leader="dot" w:pos="5040"/>
              </w:tabs>
              <w:spacing w:after="120" w:line="360" w:lineRule="auto"/>
              <w:jc w:val="right"/>
              <w:rPr>
                <w:rFonts w:cstheme="minorHAnsi"/>
              </w:rPr>
            </w:pPr>
            <w:r>
              <w:rPr>
                <w:rFonts w:cstheme="minorHAnsi"/>
              </w:rPr>
              <w:t>1.19</w:t>
            </w:r>
          </w:p>
        </w:tc>
      </w:tr>
      <w:tr w:rsidR="00BD5205" w14:paraId="2F561CAD" w14:textId="77777777" w:rsidTr="00BD5205">
        <w:tc>
          <w:tcPr>
            <w:tcW w:w="3055" w:type="dxa"/>
          </w:tcPr>
          <w:p w14:paraId="26D95060" w14:textId="77777777" w:rsidR="002405BF" w:rsidRDefault="005F69E7" w:rsidP="00251EFD">
            <w:pPr>
              <w:tabs>
                <w:tab w:val="right" w:leader="dot" w:pos="5040"/>
              </w:tabs>
              <w:spacing w:after="120" w:line="360" w:lineRule="auto"/>
              <w:rPr>
                <w:rFonts w:cstheme="minorHAnsi"/>
              </w:rPr>
            </w:pPr>
            <w:r>
              <w:rPr>
                <w:rFonts w:cstheme="minorHAnsi"/>
              </w:rPr>
              <w:t>How satisfied are you with the RRA website, www.RRAweb.org?</w:t>
            </w:r>
          </w:p>
        </w:tc>
        <w:tc>
          <w:tcPr>
            <w:tcW w:w="1050" w:type="dxa"/>
          </w:tcPr>
          <w:p w14:paraId="79ED34F5" w14:textId="77777777" w:rsidR="002405BF" w:rsidRDefault="005F69E7" w:rsidP="002405BF">
            <w:pPr>
              <w:tabs>
                <w:tab w:val="right" w:leader="dot" w:pos="5040"/>
              </w:tabs>
              <w:spacing w:after="120" w:line="360" w:lineRule="auto"/>
              <w:jc w:val="right"/>
              <w:rPr>
                <w:rFonts w:cstheme="minorHAnsi"/>
              </w:rPr>
            </w:pPr>
            <w:r>
              <w:rPr>
                <w:rFonts w:cstheme="minorHAnsi"/>
              </w:rPr>
              <w:t>30.8%</w:t>
            </w:r>
          </w:p>
        </w:tc>
        <w:tc>
          <w:tcPr>
            <w:tcW w:w="1051" w:type="dxa"/>
          </w:tcPr>
          <w:p w14:paraId="1C15A327" w14:textId="77777777" w:rsidR="002405BF" w:rsidRDefault="005F69E7" w:rsidP="002405BF">
            <w:pPr>
              <w:tabs>
                <w:tab w:val="right" w:leader="dot" w:pos="5040"/>
              </w:tabs>
              <w:spacing w:after="120" w:line="360" w:lineRule="auto"/>
              <w:jc w:val="right"/>
              <w:rPr>
                <w:rFonts w:cstheme="minorHAnsi"/>
              </w:rPr>
            </w:pPr>
            <w:r>
              <w:rPr>
                <w:rFonts w:cstheme="minorHAnsi"/>
              </w:rPr>
              <w:t>28.0%</w:t>
            </w:r>
          </w:p>
        </w:tc>
        <w:tc>
          <w:tcPr>
            <w:tcW w:w="1051" w:type="dxa"/>
          </w:tcPr>
          <w:p w14:paraId="0520C44C" w14:textId="77777777" w:rsidR="002405BF" w:rsidRDefault="005F69E7" w:rsidP="002405BF">
            <w:pPr>
              <w:tabs>
                <w:tab w:val="right" w:leader="dot" w:pos="5040"/>
              </w:tabs>
              <w:spacing w:after="120" w:line="360" w:lineRule="auto"/>
              <w:jc w:val="right"/>
              <w:rPr>
                <w:rFonts w:cstheme="minorHAnsi"/>
              </w:rPr>
            </w:pPr>
            <w:r>
              <w:rPr>
                <w:rFonts w:cstheme="minorHAnsi"/>
              </w:rPr>
              <w:t>33.6%</w:t>
            </w:r>
          </w:p>
        </w:tc>
        <w:tc>
          <w:tcPr>
            <w:tcW w:w="1051" w:type="dxa"/>
          </w:tcPr>
          <w:p w14:paraId="551742C4" w14:textId="77777777" w:rsidR="002405BF" w:rsidRDefault="005F69E7" w:rsidP="002405BF">
            <w:pPr>
              <w:tabs>
                <w:tab w:val="right" w:leader="dot" w:pos="5040"/>
              </w:tabs>
              <w:spacing w:after="120" w:line="360" w:lineRule="auto"/>
              <w:jc w:val="right"/>
              <w:rPr>
                <w:rFonts w:cstheme="minorHAnsi"/>
              </w:rPr>
            </w:pPr>
            <w:r>
              <w:rPr>
                <w:rFonts w:cstheme="minorHAnsi"/>
              </w:rPr>
              <w:t>5.6%</w:t>
            </w:r>
          </w:p>
        </w:tc>
        <w:tc>
          <w:tcPr>
            <w:tcW w:w="1051" w:type="dxa"/>
          </w:tcPr>
          <w:p w14:paraId="78694B04" w14:textId="77777777" w:rsidR="002405BF" w:rsidRDefault="005F69E7" w:rsidP="002405BF">
            <w:pPr>
              <w:tabs>
                <w:tab w:val="right" w:leader="dot" w:pos="5040"/>
              </w:tabs>
              <w:spacing w:after="120" w:line="360" w:lineRule="auto"/>
              <w:jc w:val="right"/>
              <w:rPr>
                <w:rFonts w:cstheme="minorHAnsi"/>
              </w:rPr>
            </w:pPr>
            <w:r>
              <w:rPr>
                <w:rFonts w:cstheme="minorHAnsi"/>
              </w:rPr>
              <w:t>1.9%</w:t>
            </w:r>
          </w:p>
        </w:tc>
        <w:tc>
          <w:tcPr>
            <w:tcW w:w="1051" w:type="dxa"/>
            <w:shd w:val="clear" w:color="auto" w:fill="D9D9D9" w:themeFill="background1" w:themeFillShade="D9"/>
          </w:tcPr>
          <w:p w14:paraId="7A6FD548" w14:textId="77777777" w:rsidR="002405BF" w:rsidRDefault="005F69E7" w:rsidP="002405BF">
            <w:pPr>
              <w:tabs>
                <w:tab w:val="right" w:leader="dot" w:pos="5040"/>
              </w:tabs>
              <w:spacing w:after="120" w:line="360" w:lineRule="auto"/>
              <w:jc w:val="right"/>
              <w:rPr>
                <w:rFonts w:cstheme="minorHAnsi"/>
              </w:rPr>
            </w:pPr>
            <w:r>
              <w:rPr>
                <w:rFonts w:cstheme="minorHAnsi"/>
              </w:rPr>
              <w:t>2.20</w:t>
            </w:r>
          </w:p>
        </w:tc>
      </w:tr>
    </w:tbl>
    <w:p w14:paraId="1596D385" w14:textId="77777777" w:rsidR="002405BF" w:rsidRDefault="002405BF" w:rsidP="00251EFD">
      <w:pPr>
        <w:tabs>
          <w:tab w:val="right" w:leader="dot" w:pos="5040"/>
        </w:tabs>
        <w:spacing w:after="120" w:line="360" w:lineRule="auto"/>
        <w:rPr>
          <w:rFonts w:cstheme="minorHAnsi"/>
        </w:rPr>
      </w:pPr>
    </w:p>
    <w:p w14:paraId="563D5168" w14:textId="77777777" w:rsidR="00574496" w:rsidRPr="005F69E7" w:rsidRDefault="005F69E7" w:rsidP="00FE31B0">
      <w:pPr>
        <w:keepNext/>
        <w:tabs>
          <w:tab w:val="right" w:leader="dot" w:pos="5040"/>
        </w:tabs>
        <w:spacing w:after="120" w:line="360" w:lineRule="auto"/>
        <w:rPr>
          <w:rFonts w:cstheme="minorHAnsi"/>
          <w:bCs/>
        </w:rPr>
      </w:pPr>
      <w:r w:rsidRPr="005F69E7">
        <w:rPr>
          <w:rFonts w:cstheme="minorHAnsi"/>
          <w:bCs/>
        </w:rPr>
        <w:lastRenderedPageBreak/>
        <w:t>Q19. What suggestions do you have for improving the website?</w:t>
      </w:r>
    </w:p>
    <w:p w14:paraId="0968F68D" w14:textId="77777777" w:rsidR="005F69E7" w:rsidRDefault="005F69E7" w:rsidP="00FE31B0">
      <w:pPr>
        <w:keepNext/>
        <w:tabs>
          <w:tab w:val="right" w:leader="dot" w:pos="5040"/>
        </w:tabs>
        <w:spacing w:after="120" w:line="360" w:lineRule="auto"/>
        <w:rPr>
          <w:rFonts w:cstheme="minorHAnsi"/>
        </w:rPr>
      </w:pPr>
      <w:r>
        <w:rPr>
          <w:rFonts w:cstheme="minorHAnsi"/>
        </w:rPr>
        <w:t>Faster load time(n=4)</w:t>
      </w:r>
    </w:p>
    <w:p w14:paraId="1AC724B0" w14:textId="77777777" w:rsidR="005F69E7" w:rsidRDefault="005F69E7" w:rsidP="00251EFD">
      <w:pPr>
        <w:tabs>
          <w:tab w:val="right" w:leader="dot" w:pos="5040"/>
        </w:tabs>
        <w:spacing w:after="120" w:line="360" w:lineRule="auto"/>
        <w:rPr>
          <w:rFonts w:cstheme="minorHAnsi"/>
        </w:rPr>
      </w:pPr>
      <w:r>
        <w:rPr>
          <w:rFonts w:cstheme="minorHAnsi"/>
        </w:rPr>
        <w:t>More information on funding opportunities (n=2)</w:t>
      </w:r>
    </w:p>
    <w:p w14:paraId="64D746E2" w14:textId="77777777" w:rsidR="005F69E7" w:rsidRDefault="005F69E7" w:rsidP="00251EFD">
      <w:pPr>
        <w:tabs>
          <w:tab w:val="right" w:leader="dot" w:pos="5040"/>
        </w:tabs>
        <w:spacing w:after="120" w:line="360" w:lineRule="auto"/>
        <w:rPr>
          <w:rFonts w:cstheme="minorHAnsi"/>
        </w:rPr>
      </w:pPr>
    </w:p>
    <w:p w14:paraId="31C728DD" w14:textId="77777777" w:rsidR="005F69E7" w:rsidRDefault="005F69E7" w:rsidP="00251EFD">
      <w:pPr>
        <w:tabs>
          <w:tab w:val="right" w:leader="dot" w:pos="5040"/>
        </w:tabs>
        <w:spacing w:after="120" w:line="360" w:lineRule="auto"/>
        <w:rPr>
          <w:rFonts w:cstheme="minorHAnsi"/>
        </w:rPr>
      </w:pPr>
      <w:r>
        <w:rPr>
          <w:rFonts w:cstheme="minorHAnsi"/>
        </w:rPr>
        <w:t>Q20. I would like to see the format of the RRA sessions include more workshops, seminars, etc. designed specifically for people who work in applied settings.</w:t>
      </w:r>
    </w:p>
    <w:p w14:paraId="40777B2E" w14:textId="77777777" w:rsidR="005F69E7" w:rsidRPr="00D76CF5" w:rsidRDefault="005F69E7" w:rsidP="005F69E7">
      <w:pPr>
        <w:tabs>
          <w:tab w:val="right" w:leader="dot" w:pos="5040"/>
        </w:tabs>
        <w:spacing w:after="120" w:line="360" w:lineRule="auto"/>
        <w:rPr>
          <w:rFonts w:cstheme="minorHAnsi"/>
        </w:rPr>
      </w:pPr>
      <w:r w:rsidRPr="00D76CF5">
        <w:rPr>
          <w:rFonts w:cstheme="minorHAnsi"/>
        </w:rPr>
        <w:t>Strongly Agree</w:t>
      </w:r>
      <w:r>
        <w:rPr>
          <w:rFonts w:cstheme="minorHAnsi"/>
        </w:rPr>
        <w:tab/>
        <w:t>31.7%</w:t>
      </w:r>
    </w:p>
    <w:p w14:paraId="42BD65D5" w14:textId="77777777" w:rsidR="005F69E7" w:rsidRPr="00D76CF5" w:rsidRDefault="005F69E7" w:rsidP="005F69E7">
      <w:pPr>
        <w:tabs>
          <w:tab w:val="right" w:leader="dot" w:pos="5040"/>
        </w:tabs>
        <w:spacing w:after="120" w:line="360" w:lineRule="auto"/>
        <w:rPr>
          <w:rFonts w:cstheme="minorHAnsi"/>
        </w:rPr>
      </w:pPr>
      <w:r w:rsidRPr="00D76CF5">
        <w:rPr>
          <w:rFonts w:cstheme="minorHAnsi"/>
        </w:rPr>
        <w:t>Agree</w:t>
      </w:r>
      <w:r>
        <w:rPr>
          <w:rFonts w:cstheme="minorHAnsi"/>
        </w:rPr>
        <w:tab/>
        <w:t>49.0%</w:t>
      </w:r>
    </w:p>
    <w:p w14:paraId="76F87936" w14:textId="77777777" w:rsidR="005F69E7" w:rsidRPr="00D76CF5" w:rsidRDefault="005F69E7" w:rsidP="005F69E7">
      <w:pPr>
        <w:tabs>
          <w:tab w:val="right" w:leader="dot" w:pos="5040"/>
        </w:tabs>
        <w:spacing w:after="120" w:line="360" w:lineRule="auto"/>
        <w:rPr>
          <w:rFonts w:cstheme="minorHAnsi"/>
        </w:rPr>
      </w:pPr>
      <w:r w:rsidRPr="00D76CF5">
        <w:rPr>
          <w:rFonts w:cstheme="minorHAnsi"/>
        </w:rPr>
        <w:t>Disagree</w:t>
      </w:r>
      <w:r>
        <w:rPr>
          <w:rFonts w:cstheme="minorHAnsi"/>
        </w:rPr>
        <w:tab/>
        <w:t>18.3%</w:t>
      </w:r>
    </w:p>
    <w:p w14:paraId="354F0ED8" w14:textId="77777777" w:rsidR="005F69E7" w:rsidRPr="00D76CF5" w:rsidRDefault="005F69E7" w:rsidP="005F69E7">
      <w:pPr>
        <w:tabs>
          <w:tab w:val="right" w:leader="dot" w:pos="5040"/>
        </w:tabs>
        <w:spacing w:after="120" w:line="360" w:lineRule="auto"/>
        <w:rPr>
          <w:rFonts w:cstheme="minorHAnsi"/>
        </w:rPr>
      </w:pPr>
      <w:r w:rsidRPr="00D76CF5">
        <w:rPr>
          <w:rFonts w:cstheme="minorHAnsi"/>
        </w:rPr>
        <w:t>Strongly Disagree</w:t>
      </w:r>
      <w:r>
        <w:rPr>
          <w:rFonts w:cstheme="minorHAnsi"/>
        </w:rPr>
        <w:tab/>
        <w:t>1.0%</w:t>
      </w:r>
    </w:p>
    <w:p w14:paraId="34F9429F" w14:textId="77777777" w:rsidR="005F69E7" w:rsidRDefault="005F69E7" w:rsidP="00251EFD">
      <w:pPr>
        <w:tabs>
          <w:tab w:val="right" w:leader="dot" w:pos="5040"/>
        </w:tabs>
        <w:spacing w:after="120" w:line="360" w:lineRule="auto"/>
        <w:rPr>
          <w:rFonts w:cstheme="minorHAnsi"/>
        </w:rPr>
      </w:pPr>
    </w:p>
    <w:p w14:paraId="597D928B" w14:textId="77777777" w:rsidR="005F69E7" w:rsidRDefault="005F69E7" w:rsidP="00982A50">
      <w:pPr>
        <w:keepNext/>
        <w:tabs>
          <w:tab w:val="right" w:leader="dot" w:pos="5040"/>
        </w:tabs>
        <w:spacing w:after="120" w:line="360" w:lineRule="auto"/>
        <w:rPr>
          <w:rFonts w:cstheme="minorHAnsi"/>
        </w:rPr>
      </w:pPr>
      <w:r>
        <w:rPr>
          <w:rFonts w:cstheme="minorHAnsi"/>
        </w:rPr>
        <w:t>Q21. Would you like to receive an electronic newsletter from RRA?</w:t>
      </w:r>
    </w:p>
    <w:p w14:paraId="416BD4F5" w14:textId="77777777" w:rsidR="005F69E7" w:rsidRPr="00D76CF5" w:rsidRDefault="005F69E7" w:rsidP="005F69E7">
      <w:pPr>
        <w:tabs>
          <w:tab w:val="right" w:leader="dot" w:pos="5040"/>
        </w:tabs>
        <w:spacing w:after="120" w:line="360" w:lineRule="auto"/>
        <w:rPr>
          <w:rFonts w:cstheme="minorHAnsi"/>
        </w:rPr>
      </w:pPr>
      <w:r>
        <w:rPr>
          <w:rFonts w:cstheme="minorHAnsi"/>
        </w:rPr>
        <w:t>Yes</w:t>
      </w:r>
      <w:r>
        <w:rPr>
          <w:rFonts w:cstheme="minorHAnsi"/>
        </w:rPr>
        <w:tab/>
        <w:t>81.1%</w:t>
      </w:r>
    </w:p>
    <w:p w14:paraId="60D59B83" w14:textId="77777777" w:rsidR="005F69E7" w:rsidRPr="00D76CF5" w:rsidRDefault="005F69E7" w:rsidP="005F69E7">
      <w:pPr>
        <w:tabs>
          <w:tab w:val="right" w:leader="dot" w:pos="5040"/>
        </w:tabs>
        <w:spacing w:after="120" w:line="360" w:lineRule="auto"/>
        <w:rPr>
          <w:rFonts w:cstheme="minorHAnsi"/>
        </w:rPr>
      </w:pPr>
      <w:r>
        <w:rPr>
          <w:rFonts w:cstheme="minorHAnsi"/>
        </w:rPr>
        <w:t>No</w:t>
      </w:r>
      <w:r>
        <w:rPr>
          <w:rFonts w:cstheme="minorHAnsi"/>
        </w:rPr>
        <w:tab/>
        <w:t>18.9%</w:t>
      </w:r>
    </w:p>
    <w:p w14:paraId="7DBBC8A1" w14:textId="77777777" w:rsidR="005F69E7" w:rsidRDefault="005F69E7" w:rsidP="00251EFD">
      <w:pPr>
        <w:tabs>
          <w:tab w:val="right" w:leader="dot" w:pos="5040"/>
        </w:tabs>
        <w:spacing w:after="120" w:line="360" w:lineRule="auto"/>
        <w:rPr>
          <w:rFonts w:cstheme="minorHAnsi"/>
        </w:rPr>
      </w:pPr>
    </w:p>
    <w:p w14:paraId="280CB2BD" w14:textId="77777777" w:rsidR="005F69E7" w:rsidRDefault="005F69E7" w:rsidP="00251EFD">
      <w:pPr>
        <w:tabs>
          <w:tab w:val="right" w:leader="dot" w:pos="5040"/>
        </w:tabs>
        <w:spacing w:after="120" w:line="360" w:lineRule="auto"/>
        <w:rPr>
          <w:rFonts w:cstheme="minorHAnsi"/>
        </w:rPr>
      </w:pPr>
      <w:r>
        <w:rPr>
          <w:rFonts w:cstheme="minorHAnsi"/>
        </w:rPr>
        <w:t>Q22. Are there other services you would like to receive from RRA that you currently do not? If so, please describe them here.</w:t>
      </w:r>
    </w:p>
    <w:p w14:paraId="0A31C605" w14:textId="77777777" w:rsidR="005F69E7" w:rsidRDefault="00B8341D" w:rsidP="00251EFD">
      <w:pPr>
        <w:tabs>
          <w:tab w:val="right" w:leader="dot" w:pos="5040"/>
        </w:tabs>
        <w:spacing w:after="120" w:line="360" w:lineRule="auto"/>
        <w:rPr>
          <w:rFonts w:cstheme="minorHAnsi"/>
        </w:rPr>
      </w:pPr>
      <w:r>
        <w:rPr>
          <w:rFonts w:cstheme="minorHAnsi"/>
        </w:rPr>
        <w:t>More networking opportunities (n=8)</w:t>
      </w:r>
    </w:p>
    <w:p w14:paraId="32865AA0" w14:textId="77777777" w:rsidR="00B8341D" w:rsidRDefault="00B8341D" w:rsidP="00251EFD">
      <w:pPr>
        <w:tabs>
          <w:tab w:val="right" w:leader="dot" w:pos="5040"/>
        </w:tabs>
        <w:spacing w:after="120" w:line="360" w:lineRule="auto"/>
        <w:rPr>
          <w:rFonts w:cstheme="minorHAnsi"/>
        </w:rPr>
      </w:pPr>
    </w:p>
    <w:p w14:paraId="674F776D" w14:textId="77777777" w:rsidR="00A7603E" w:rsidRDefault="00A7603E">
      <w:pPr>
        <w:rPr>
          <w:rFonts w:cstheme="minorHAnsi"/>
        </w:rPr>
      </w:pPr>
      <w:r>
        <w:rPr>
          <w:rFonts w:cstheme="minorHAnsi"/>
        </w:rPr>
        <w:br w:type="page"/>
      </w:r>
    </w:p>
    <w:p w14:paraId="6EA57F7D" w14:textId="77777777" w:rsidR="00001534" w:rsidRDefault="00C1433B" w:rsidP="00251EFD">
      <w:pPr>
        <w:tabs>
          <w:tab w:val="right" w:leader="dot" w:pos="5040"/>
        </w:tabs>
        <w:spacing w:after="120" w:line="360" w:lineRule="auto"/>
        <w:rPr>
          <w:rFonts w:cstheme="minorHAnsi"/>
        </w:rPr>
      </w:pPr>
      <w:r>
        <w:rPr>
          <w:rFonts w:cstheme="minorHAnsi"/>
        </w:rPr>
        <w:lastRenderedPageBreak/>
        <w:t>Q23. How important is each of the following reasons in your decision to be a RRA member?</w:t>
      </w:r>
    </w:p>
    <w:tbl>
      <w:tblPr>
        <w:tblStyle w:val="TableGrid"/>
        <w:tblW w:w="0" w:type="auto"/>
        <w:tblInd w:w="0" w:type="dxa"/>
        <w:tblLook w:val="04A0" w:firstRow="1" w:lastRow="0" w:firstColumn="1" w:lastColumn="0" w:noHBand="0" w:noVBand="1"/>
      </w:tblPr>
      <w:tblGrid>
        <w:gridCol w:w="3591"/>
        <w:gridCol w:w="1151"/>
        <w:gridCol w:w="1152"/>
        <w:gridCol w:w="1152"/>
        <w:gridCol w:w="1152"/>
        <w:gridCol w:w="1152"/>
      </w:tblGrid>
      <w:tr w:rsidR="00BD5205" w:rsidRPr="00BD5205" w14:paraId="548E2B4C" w14:textId="77777777" w:rsidTr="00BD5205">
        <w:tc>
          <w:tcPr>
            <w:tcW w:w="3591" w:type="dxa"/>
          </w:tcPr>
          <w:p w14:paraId="5E18D804" w14:textId="77777777" w:rsidR="00001534" w:rsidRPr="00BD5205" w:rsidRDefault="00001534" w:rsidP="00251EFD">
            <w:pPr>
              <w:tabs>
                <w:tab w:val="right" w:leader="dot" w:pos="5040"/>
              </w:tabs>
              <w:spacing w:after="120" w:line="360" w:lineRule="auto"/>
              <w:rPr>
                <w:rFonts w:cstheme="minorHAnsi"/>
                <w:sz w:val="18"/>
                <w:szCs w:val="18"/>
              </w:rPr>
            </w:pPr>
          </w:p>
        </w:tc>
        <w:tc>
          <w:tcPr>
            <w:tcW w:w="1151" w:type="dxa"/>
          </w:tcPr>
          <w:p w14:paraId="7A240A29" w14:textId="77777777" w:rsidR="00001534" w:rsidRPr="00BD5205" w:rsidRDefault="00C1433B" w:rsidP="00C1433B">
            <w:pPr>
              <w:tabs>
                <w:tab w:val="right" w:leader="dot" w:pos="5040"/>
              </w:tabs>
              <w:spacing w:after="120" w:line="360" w:lineRule="auto"/>
              <w:jc w:val="right"/>
              <w:rPr>
                <w:rFonts w:cstheme="minorHAnsi"/>
                <w:sz w:val="18"/>
                <w:szCs w:val="18"/>
              </w:rPr>
            </w:pPr>
            <w:r w:rsidRPr="00BD5205">
              <w:rPr>
                <w:rFonts w:cstheme="minorHAnsi"/>
                <w:sz w:val="18"/>
                <w:szCs w:val="18"/>
              </w:rPr>
              <w:t>Extremely important</w:t>
            </w:r>
          </w:p>
        </w:tc>
        <w:tc>
          <w:tcPr>
            <w:tcW w:w="1152" w:type="dxa"/>
          </w:tcPr>
          <w:p w14:paraId="53A6B8A3" w14:textId="77777777" w:rsidR="00001534" w:rsidRPr="00BD5205" w:rsidRDefault="00C1433B" w:rsidP="00C1433B">
            <w:pPr>
              <w:tabs>
                <w:tab w:val="right" w:leader="dot" w:pos="5040"/>
              </w:tabs>
              <w:spacing w:after="120" w:line="360" w:lineRule="auto"/>
              <w:jc w:val="right"/>
              <w:rPr>
                <w:rFonts w:cstheme="minorHAnsi"/>
                <w:sz w:val="18"/>
                <w:szCs w:val="18"/>
              </w:rPr>
            </w:pPr>
            <w:r w:rsidRPr="00BD5205">
              <w:rPr>
                <w:rFonts w:cstheme="minorHAnsi"/>
                <w:sz w:val="18"/>
                <w:szCs w:val="18"/>
              </w:rPr>
              <w:t>Somewhat important</w:t>
            </w:r>
          </w:p>
        </w:tc>
        <w:tc>
          <w:tcPr>
            <w:tcW w:w="1152" w:type="dxa"/>
          </w:tcPr>
          <w:p w14:paraId="3E0614DD" w14:textId="77777777" w:rsidR="00001534" w:rsidRPr="00BD5205" w:rsidRDefault="00C1433B" w:rsidP="00C1433B">
            <w:pPr>
              <w:tabs>
                <w:tab w:val="right" w:leader="dot" w:pos="5040"/>
              </w:tabs>
              <w:spacing w:after="120" w:line="360" w:lineRule="auto"/>
              <w:jc w:val="right"/>
              <w:rPr>
                <w:rFonts w:cstheme="minorHAnsi"/>
                <w:sz w:val="18"/>
                <w:szCs w:val="18"/>
              </w:rPr>
            </w:pPr>
            <w:r w:rsidRPr="00BD5205">
              <w:rPr>
                <w:rFonts w:cstheme="minorHAnsi"/>
                <w:sz w:val="18"/>
                <w:szCs w:val="18"/>
              </w:rPr>
              <w:t>Somewhat unimportant</w:t>
            </w:r>
          </w:p>
        </w:tc>
        <w:tc>
          <w:tcPr>
            <w:tcW w:w="1152" w:type="dxa"/>
          </w:tcPr>
          <w:p w14:paraId="0A5B3F5A" w14:textId="77777777" w:rsidR="00001534" w:rsidRPr="00BD5205" w:rsidRDefault="00C1433B" w:rsidP="00C1433B">
            <w:pPr>
              <w:tabs>
                <w:tab w:val="right" w:leader="dot" w:pos="5040"/>
              </w:tabs>
              <w:spacing w:after="120" w:line="360" w:lineRule="auto"/>
              <w:jc w:val="right"/>
              <w:rPr>
                <w:rFonts w:cstheme="minorHAnsi"/>
                <w:sz w:val="18"/>
                <w:szCs w:val="18"/>
              </w:rPr>
            </w:pPr>
            <w:r w:rsidRPr="00BD5205">
              <w:rPr>
                <w:rFonts w:cstheme="minorHAnsi"/>
                <w:sz w:val="18"/>
                <w:szCs w:val="18"/>
              </w:rPr>
              <w:t>Not at all important</w:t>
            </w:r>
          </w:p>
        </w:tc>
        <w:tc>
          <w:tcPr>
            <w:tcW w:w="1152" w:type="dxa"/>
            <w:shd w:val="clear" w:color="auto" w:fill="D9D9D9" w:themeFill="background1" w:themeFillShade="D9"/>
          </w:tcPr>
          <w:p w14:paraId="699A03BC" w14:textId="77777777" w:rsidR="00001534" w:rsidRPr="00BD5205" w:rsidRDefault="00C1433B" w:rsidP="00C1433B">
            <w:pPr>
              <w:tabs>
                <w:tab w:val="right" w:leader="dot" w:pos="5040"/>
              </w:tabs>
              <w:spacing w:after="120" w:line="360" w:lineRule="auto"/>
              <w:jc w:val="right"/>
              <w:rPr>
                <w:rFonts w:cstheme="minorHAnsi"/>
                <w:sz w:val="18"/>
                <w:szCs w:val="18"/>
              </w:rPr>
            </w:pPr>
            <w:r w:rsidRPr="00BD5205">
              <w:rPr>
                <w:rFonts w:cstheme="minorHAnsi"/>
                <w:sz w:val="18"/>
                <w:szCs w:val="18"/>
              </w:rPr>
              <w:t>Mean</w:t>
            </w:r>
          </w:p>
        </w:tc>
      </w:tr>
      <w:tr w:rsidR="00BD5205" w14:paraId="4C3707B0" w14:textId="77777777" w:rsidTr="00BD5205">
        <w:tc>
          <w:tcPr>
            <w:tcW w:w="3591" w:type="dxa"/>
          </w:tcPr>
          <w:p w14:paraId="6D1FE0F1" w14:textId="77777777" w:rsidR="00001534" w:rsidRDefault="00C1433B" w:rsidP="00251EFD">
            <w:pPr>
              <w:tabs>
                <w:tab w:val="right" w:leader="dot" w:pos="5040"/>
              </w:tabs>
              <w:spacing w:after="120" w:line="360" w:lineRule="auto"/>
              <w:rPr>
                <w:rFonts w:cstheme="minorHAnsi"/>
              </w:rPr>
            </w:pPr>
            <w:r>
              <w:rPr>
                <w:rFonts w:cstheme="minorHAnsi"/>
              </w:rPr>
              <w:t>The RRA mission is to connect research and application to religion</w:t>
            </w:r>
          </w:p>
        </w:tc>
        <w:tc>
          <w:tcPr>
            <w:tcW w:w="1151" w:type="dxa"/>
          </w:tcPr>
          <w:p w14:paraId="7B0571B0" w14:textId="77777777" w:rsidR="00001534" w:rsidRDefault="00C1433B" w:rsidP="00C1433B">
            <w:pPr>
              <w:tabs>
                <w:tab w:val="right" w:leader="dot" w:pos="5040"/>
              </w:tabs>
              <w:spacing w:after="120" w:line="360" w:lineRule="auto"/>
              <w:jc w:val="right"/>
              <w:rPr>
                <w:rFonts w:cstheme="minorHAnsi"/>
              </w:rPr>
            </w:pPr>
            <w:r>
              <w:rPr>
                <w:rFonts w:cstheme="minorHAnsi"/>
              </w:rPr>
              <w:t>67.6%</w:t>
            </w:r>
          </w:p>
        </w:tc>
        <w:tc>
          <w:tcPr>
            <w:tcW w:w="1152" w:type="dxa"/>
          </w:tcPr>
          <w:p w14:paraId="1AE75BC2" w14:textId="77777777" w:rsidR="00001534" w:rsidRDefault="00C1433B" w:rsidP="00C1433B">
            <w:pPr>
              <w:tabs>
                <w:tab w:val="right" w:leader="dot" w:pos="5040"/>
              </w:tabs>
              <w:spacing w:after="120" w:line="360" w:lineRule="auto"/>
              <w:jc w:val="right"/>
              <w:rPr>
                <w:rFonts w:cstheme="minorHAnsi"/>
              </w:rPr>
            </w:pPr>
            <w:r>
              <w:rPr>
                <w:rFonts w:cstheme="minorHAnsi"/>
              </w:rPr>
              <w:t>23.4%</w:t>
            </w:r>
          </w:p>
        </w:tc>
        <w:tc>
          <w:tcPr>
            <w:tcW w:w="1152" w:type="dxa"/>
          </w:tcPr>
          <w:p w14:paraId="38B7EDD4" w14:textId="77777777" w:rsidR="00001534" w:rsidRDefault="00C1433B" w:rsidP="00C1433B">
            <w:pPr>
              <w:tabs>
                <w:tab w:val="right" w:leader="dot" w:pos="5040"/>
              </w:tabs>
              <w:spacing w:after="120" w:line="360" w:lineRule="auto"/>
              <w:jc w:val="right"/>
              <w:rPr>
                <w:rFonts w:cstheme="minorHAnsi"/>
              </w:rPr>
            </w:pPr>
            <w:r>
              <w:rPr>
                <w:rFonts w:cstheme="minorHAnsi"/>
              </w:rPr>
              <w:t>7.2%</w:t>
            </w:r>
          </w:p>
        </w:tc>
        <w:tc>
          <w:tcPr>
            <w:tcW w:w="1152" w:type="dxa"/>
          </w:tcPr>
          <w:p w14:paraId="032BBB61" w14:textId="77777777" w:rsidR="00001534" w:rsidRDefault="00C1433B" w:rsidP="00C1433B">
            <w:pPr>
              <w:tabs>
                <w:tab w:val="right" w:leader="dot" w:pos="5040"/>
              </w:tabs>
              <w:spacing w:after="120" w:line="360" w:lineRule="auto"/>
              <w:jc w:val="right"/>
              <w:rPr>
                <w:rFonts w:cstheme="minorHAnsi"/>
              </w:rPr>
            </w:pPr>
            <w:r>
              <w:rPr>
                <w:rFonts w:cstheme="minorHAnsi"/>
              </w:rPr>
              <w:t>1.8%</w:t>
            </w:r>
          </w:p>
        </w:tc>
        <w:tc>
          <w:tcPr>
            <w:tcW w:w="1152" w:type="dxa"/>
            <w:shd w:val="clear" w:color="auto" w:fill="D9D9D9" w:themeFill="background1" w:themeFillShade="D9"/>
          </w:tcPr>
          <w:p w14:paraId="3FC03827" w14:textId="77777777" w:rsidR="00001534" w:rsidRDefault="00C1433B" w:rsidP="00C1433B">
            <w:pPr>
              <w:tabs>
                <w:tab w:val="right" w:leader="dot" w:pos="5040"/>
              </w:tabs>
              <w:spacing w:after="120" w:line="360" w:lineRule="auto"/>
              <w:jc w:val="right"/>
              <w:rPr>
                <w:rFonts w:cstheme="minorHAnsi"/>
              </w:rPr>
            </w:pPr>
            <w:r>
              <w:rPr>
                <w:rFonts w:cstheme="minorHAnsi"/>
              </w:rPr>
              <w:t>1.43</w:t>
            </w:r>
          </w:p>
        </w:tc>
      </w:tr>
      <w:tr w:rsidR="00BD5205" w14:paraId="79E6BC3D" w14:textId="77777777" w:rsidTr="00BD5205">
        <w:tc>
          <w:tcPr>
            <w:tcW w:w="3591" w:type="dxa"/>
          </w:tcPr>
          <w:p w14:paraId="762EBB68" w14:textId="77777777" w:rsidR="00001534" w:rsidRDefault="00C1433B" w:rsidP="00251EFD">
            <w:pPr>
              <w:tabs>
                <w:tab w:val="right" w:leader="dot" w:pos="5040"/>
              </w:tabs>
              <w:spacing w:after="120" w:line="360" w:lineRule="auto"/>
              <w:rPr>
                <w:rFonts w:cstheme="minorHAnsi"/>
              </w:rPr>
            </w:pPr>
            <w:r>
              <w:rPr>
                <w:rFonts w:cstheme="minorHAnsi"/>
              </w:rPr>
              <w:t>Attending annual meetings</w:t>
            </w:r>
          </w:p>
        </w:tc>
        <w:tc>
          <w:tcPr>
            <w:tcW w:w="1151" w:type="dxa"/>
          </w:tcPr>
          <w:p w14:paraId="79D88821" w14:textId="77777777" w:rsidR="00001534" w:rsidRDefault="00C1433B" w:rsidP="00C1433B">
            <w:pPr>
              <w:tabs>
                <w:tab w:val="right" w:leader="dot" w:pos="5040"/>
              </w:tabs>
              <w:spacing w:after="120" w:line="360" w:lineRule="auto"/>
              <w:jc w:val="right"/>
              <w:rPr>
                <w:rFonts w:cstheme="minorHAnsi"/>
              </w:rPr>
            </w:pPr>
            <w:r>
              <w:rPr>
                <w:rFonts w:cstheme="minorHAnsi"/>
              </w:rPr>
              <w:t>41.8%</w:t>
            </w:r>
          </w:p>
        </w:tc>
        <w:tc>
          <w:tcPr>
            <w:tcW w:w="1152" w:type="dxa"/>
          </w:tcPr>
          <w:p w14:paraId="02EB43DE" w14:textId="77777777" w:rsidR="00001534" w:rsidRDefault="00C1433B" w:rsidP="00C1433B">
            <w:pPr>
              <w:tabs>
                <w:tab w:val="right" w:leader="dot" w:pos="5040"/>
              </w:tabs>
              <w:spacing w:after="120" w:line="360" w:lineRule="auto"/>
              <w:jc w:val="right"/>
              <w:rPr>
                <w:rFonts w:cstheme="minorHAnsi"/>
              </w:rPr>
            </w:pPr>
            <w:r>
              <w:rPr>
                <w:rFonts w:cstheme="minorHAnsi"/>
              </w:rPr>
              <w:t>30.9%</w:t>
            </w:r>
          </w:p>
        </w:tc>
        <w:tc>
          <w:tcPr>
            <w:tcW w:w="1152" w:type="dxa"/>
          </w:tcPr>
          <w:p w14:paraId="16974217" w14:textId="77777777" w:rsidR="00001534" w:rsidRDefault="00C1433B" w:rsidP="00C1433B">
            <w:pPr>
              <w:tabs>
                <w:tab w:val="right" w:leader="dot" w:pos="5040"/>
              </w:tabs>
              <w:spacing w:after="120" w:line="360" w:lineRule="auto"/>
              <w:jc w:val="right"/>
              <w:rPr>
                <w:rFonts w:cstheme="minorHAnsi"/>
              </w:rPr>
            </w:pPr>
            <w:r>
              <w:rPr>
                <w:rFonts w:cstheme="minorHAnsi"/>
              </w:rPr>
              <w:t>16.4%</w:t>
            </w:r>
          </w:p>
        </w:tc>
        <w:tc>
          <w:tcPr>
            <w:tcW w:w="1152" w:type="dxa"/>
          </w:tcPr>
          <w:p w14:paraId="43CF26CD" w14:textId="77777777" w:rsidR="00001534" w:rsidRDefault="00C1433B" w:rsidP="00C1433B">
            <w:pPr>
              <w:tabs>
                <w:tab w:val="right" w:leader="dot" w:pos="5040"/>
              </w:tabs>
              <w:spacing w:after="120" w:line="360" w:lineRule="auto"/>
              <w:jc w:val="right"/>
              <w:rPr>
                <w:rFonts w:cstheme="minorHAnsi"/>
              </w:rPr>
            </w:pPr>
            <w:r>
              <w:rPr>
                <w:rFonts w:cstheme="minorHAnsi"/>
              </w:rPr>
              <w:t>10.9</w:t>
            </w:r>
          </w:p>
        </w:tc>
        <w:tc>
          <w:tcPr>
            <w:tcW w:w="1152" w:type="dxa"/>
            <w:shd w:val="clear" w:color="auto" w:fill="D9D9D9" w:themeFill="background1" w:themeFillShade="D9"/>
          </w:tcPr>
          <w:p w14:paraId="7D106B06" w14:textId="77777777" w:rsidR="00001534" w:rsidRDefault="00C1433B" w:rsidP="00C1433B">
            <w:pPr>
              <w:tabs>
                <w:tab w:val="right" w:leader="dot" w:pos="5040"/>
              </w:tabs>
              <w:spacing w:after="120" w:line="360" w:lineRule="auto"/>
              <w:jc w:val="right"/>
              <w:rPr>
                <w:rFonts w:cstheme="minorHAnsi"/>
              </w:rPr>
            </w:pPr>
            <w:r>
              <w:rPr>
                <w:rFonts w:cstheme="minorHAnsi"/>
              </w:rPr>
              <w:t>1.96</w:t>
            </w:r>
          </w:p>
        </w:tc>
      </w:tr>
      <w:tr w:rsidR="00BD5205" w14:paraId="71CA36E2" w14:textId="77777777" w:rsidTr="00BD5205">
        <w:tc>
          <w:tcPr>
            <w:tcW w:w="3591" w:type="dxa"/>
          </w:tcPr>
          <w:p w14:paraId="23D06221" w14:textId="77777777" w:rsidR="00001534" w:rsidRDefault="00C1433B" w:rsidP="00251EFD">
            <w:pPr>
              <w:tabs>
                <w:tab w:val="right" w:leader="dot" w:pos="5040"/>
              </w:tabs>
              <w:spacing w:after="120" w:line="360" w:lineRule="auto"/>
              <w:rPr>
                <w:rFonts w:cstheme="minorHAnsi"/>
              </w:rPr>
            </w:pPr>
            <w:r>
              <w:rPr>
                <w:rFonts w:cstheme="minorHAnsi"/>
              </w:rPr>
              <w:t>Receiving the Association’s journal, Review of Religious Research</w:t>
            </w:r>
          </w:p>
        </w:tc>
        <w:tc>
          <w:tcPr>
            <w:tcW w:w="1151" w:type="dxa"/>
          </w:tcPr>
          <w:p w14:paraId="0C514A1B" w14:textId="77777777" w:rsidR="00001534" w:rsidRDefault="00C1433B" w:rsidP="00C1433B">
            <w:pPr>
              <w:tabs>
                <w:tab w:val="right" w:leader="dot" w:pos="5040"/>
              </w:tabs>
              <w:spacing w:after="120" w:line="360" w:lineRule="auto"/>
              <w:jc w:val="right"/>
              <w:rPr>
                <w:rFonts w:cstheme="minorHAnsi"/>
              </w:rPr>
            </w:pPr>
            <w:r>
              <w:rPr>
                <w:rFonts w:cstheme="minorHAnsi"/>
              </w:rPr>
              <w:t>60.0%</w:t>
            </w:r>
          </w:p>
        </w:tc>
        <w:tc>
          <w:tcPr>
            <w:tcW w:w="1152" w:type="dxa"/>
          </w:tcPr>
          <w:p w14:paraId="2594B78A" w14:textId="77777777" w:rsidR="00001534" w:rsidRDefault="00C1433B" w:rsidP="00C1433B">
            <w:pPr>
              <w:tabs>
                <w:tab w:val="right" w:leader="dot" w:pos="5040"/>
              </w:tabs>
              <w:spacing w:after="120" w:line="360" w:lineRule="auto"/>
              <w:jc w:val="right"/>
              <w:rPr>
                <w:rFonts w:cstheme="minorHAnsi"/>
              </w:rPr>
            </w:pPr>
            <w:r>
              <w:rPr>
                <w:rFonts w:cstheme="minorHAnsi"/>
              </w:rPr>
              <w:t>34.6%</w:t>
            </w:r>
          </w:p>
        </w:tc>
        <w:tc>
          <w:tcPr>
            <w:tcW w:w="1152" w:type="dxa"/>
          </w:tcPr>
          <w:p w14:paraId="5551F8C8" w14:textId="77777777" w:rsidR="00001534" w:rsidRDefault="00C1433B" w:rsidP="00C1433B">
            <w:pPr>
              <w:tabs>
                <w:tab w:val="right" w:leader="dot" w:pos="5040"/>
              </w:tabs>
              <w:spacing w:after="120" w:line="360" w:lineRule="auto"/>
              <w:jc w:val="right"/>
              <w:rPr>
                <w:rFonts w:cstheme="minorHAnsi"/>
              </w:rPr>
            </w:pPr>
            <w:r>
              <w:rPr>
                <w:rFonts w:cstheme="minorHAnsi"/>
              </w:rPr>
              <w:t>4.6%</w:t>
            </w:r>
          </w:p>
        </w:tc>
        <w:tc>
          <w:tcPr>
            <w:tcW w:w="1152" w:type="dxa"/>
          </w:tcPr>
          <w:p w14:paraId="44C1EDB8" w14:textId="77777777" w:rsidR="00001534" w:rsidRDefault="00C1433B" w:rsidP="00C1433B">
            <w:pPr>
              <w:tabs>
                <w:tab w:val="right" w:leader="dot" w:pos="5040"/>
              </w:tabs>
              <w:spacing w:after="120" w:line="360" w:lineRule="auto"/>
              <w:jc w:val="right"/>
              <w:rPr>
                <w:rFonts w:cstheme="minorHAnsi"/>
              </w:rPr>
            </w:pPr>
            <w:r>
              <w:rPr>
                <w:rFonts w:cstheme="minorHAnsi"/>
              </w:rPr>
              <w:t>0.9%</w:t>
            </w:r>
          </w:p>
        </w:tc>
        <w:tc>
          <w:tcPr>
            <w:tcW w:w="1152" w:type="dxa"/>
            <w:shd w:val="clear" w:color="auto" w:fill="D9D9D9" w:themeFill="background1" w:themeFillShade="D9"/>
          </w:tcPr>
          <w:p w14:paraId="5EC9763F" w14:textId="77777777" w:rsidR="00001534" w:rsidRDefault="00C1433B" w:rsidP="00C1433B">
            <w:pPr>
              <w:tabs>
                <w:tab w:val="right" w:leader="dot" w:pos="5040"/>
              </w:tabs>
              <w:spacing w:after="120" w:line="360" w:lineRule="auto"/>
              <w:jc w:val="right"/>
              <w:rPr>
                <w:rFonts w:cstheme="minorHAnsi"/>
              </w:rPr>
            </w:pPr>
            <w:r>
              <w:rPr>
                <w:rFonts w:cstheme="minorHAnsi"/>
              </w:rPr>
              <w:t>1.46</w:t>
            </w:r>
          </w:p>
        </w:tc>
      </w:tr>
      <w:tr w:rsidR="00BD5205" w14:paraId="72B0AF67" w14:textId="77777777" w:rsidTr="00BD5205">
        <w:tc>
          <w:tcPr>
            <w:tcW w:w="3591" w:type="dxa"/>
          </w:tcPr>
          <w:p w14:paraId="75A880CC" w14:textId="77777777" w:rsidR="00001534" w:rsidRDefault="00C1433B" w:rsidP="00251EFD">
            <w:pPr>
              <w:tabs>
                <w:tab w:val="right" w:leader="dot" w:pos="5040"/>
              </w:tabs>
              <w:spacing w:after="120" w:line="360" w:lineRule="auto"/>
              <w:rPr>
                <w:rFonts w:cstheme="minorHAnsi"/>
              </w:rPr>
            </w:pPr>
            <w:r>
              <w:rPr>
                <w:rFonts w:cstheme="minorHAnsi"/>
              </w:rPr>
              <w:t>Publishing in the Association’s journal, Review of Religious Research</w:t>
            </w:r>
          </w:p>
        </w:tc>
        <w:tc>
          <w:tcPr>
            <w:tcW w:w="1151" w:type="dxa"/>
          </w:tcPr>
          <w:p w14:paraId="5C620652" w14:textId="77777777" w:rsidR="00001534" w:rsidRDefault="00C1433B" w:rsidP="00C1433B">
            <w:pPr>
              <w:tabs>
                <w:tab w:val="right" w:leader="dot" w:pos="5040"/>
              </w:tabs>
              <w:spacing w:after="120" w:line="360" w:lineRule="auto"/>
              <w:jc w:val="right"/>
              <w:rPr>
                <w:rFonts w:cstheme="minorHAnsi"/>
              </w:rPr>
            </w:pPr>
            <w:r>
              <w:rPr>
                <w:rFonts w:cstheme="minorHAnsi"/>
              </w:rPr>
              <w:t>40.7%</w:t>
            </w:r>
          </w:p>
        </w:tc>
        <w:tc>
          <w:tcPr>
            <w:tcW w:w="1152" w:type="dxa"/>
          </w:tcPr>
          <w:p w14:paraId="37996D81" w14:textId="77777777" w:rsidR="00001534" w:rsidRDefault="00C1433B" w:rsidP="00C1433B">
            <w:pPr>
              <w:tabs>
                <w:tab w:val="right" w:leader="dot" w:pos="5040"/>
              </w:tabs>
              <w:spacing w:after="120" w:line="360" w:lineRule="auto"/>
              <w:jc w:val="right"/>
              <w:rPr>
                <w:rFonts w:cstheme="minorHAnsi"/>
              </w:rPr>
            </w:pPr>
            <w:r>
              <w:rPr>
                <w:rFonts w:cstheme="minorHAnsi"/>
              </w:rPr>
              <w:t>31.5%</w:t>
            </w:r>
          </w:p>
        </w:tc>
        <w:tc>
          <w:tcPr>
            <w:tcW w:w="1152" w:type="dxa"/>
          </w:tcPr>
          <w:p w14:paraId="140AAF0E" w14:textId="77777777" w:rsidR="00001534" w:rsidRDefault="00C1433B" w:rsidP="00C1433B">
            <w:pPr>
              <w:tabs>
                <w:tab w:val="right" w:leader="dot" w:pos="5040"/>
              </w:tabs>
              <w:spacing w:after="120" w:line="360" w:lineRule="auto"/>
              <w:jc w:val="right"/>
              <w:rPr>
                <w:rFonts w:cstheme="minorHAnsi"/>
              </w:rPr>
            </w:pPr>
            <w:r>
              <w:rPr>
                <w:rFonts w:cstheme="minorHAnsi"/>
              </w:rPr>
              <w:t>12.0%</w:t>
            </w:r>
          </w:p>
        </w:tc>
        <w:tc>
          <w:tcPr>
            <w:tcW w:w="1152" w:type="dxa"/>
          </w:tcPr>
          <w:p w14:paraId="78EA609C" w14:textId="77777777" w:rsidR="00001534" w:rsidRDefault="00C1433B" w:rsidP="00C1433B">
            <w:pPr>
              <w:tabs>
                <w:tab w:val="right" w:leader="dot" w:pos="5040"/>
              </w:tabs>
              <w:spacing w:after="120" w:line="360" w:lineRule="auto"/>
              <w:jc w:val="right"/>
              <w:rPr>
                <w:rFonts w:cstheme="minorHAnsi"/>
              </w:rPr>
            </w:pPr>
            <w:r>
              <w:rPr>
                <w:rFonts w:cstheme="minorHAnsi"/>
              </w:rPr>
              <w:t>15.7%</w:t>
            </w:r>
          </w:p>
        </w:tc>
        <w:tc>
          <w:tcPr>
            <w:tcW w:w="1152" w:type="dxa"/>
            <w:shd w:val="clear" w:color="auto" w:fill="D9D9D9" w:themeFill="background1" w:themeFillShade="D9"/>
          </w:tcPr>
          <w:p w14:paraId="5289272C" w14:textId="77777777" w:rsidR="00001534" w:rsidRDefault="00C1433B" w:rsidP="00C1433B">
            <w:pPr>
              <w:tabs>
                <w:tab w:val="right" w:leader="dot" w:pos="5040"/>
              </w:tabs>
              <w:spacing w:after="120" w:line="360" w:lineRule="auto"/>
              <w:jc w:val="right"/>
              <w:rPr>
                <w:rFonts w:cstheme="minorHAnsi"/>
              </w:rPr>
            </w:pPr>
            <w:r>
              <w:rPr>
                <w:rFonts w:cstheme="minorHAnsi"/>
              </w:rPr>
              <w:t>2.03</w:t>
            </w:r>
          </w:p>
        </w:tc>
      </w:tr>
      <w:tr w:rsidR="00BD5205" w14:paraId="45EF09D4" w14:textId="77777777" w:rsidTr="00BD5205">
        <w:tc>
          <w:tcPr>
            <w:tcW w:w="3591" w:type="dxa"/>
          </w:tcPr>
          <w:p w14:paraId="7F45FC3F" w14:textId="77777777" w:rsidR="00001534" w:rsidRDefault="00C1433B" w:rsidP="00251EFD">
            <w:pPr>
              <w:tabs>
                <w:tab w:val="right" w:leader="dot" w:pos="5040"/>
              </w:tabs>
              <w:spacing w:after="120" w:line="360" w:lineRule="auto"/>
              <w:rPr>
                <w:rFonts w:cstheme="minorHAnsi"/>
              </w:rPr>
            </w:pPr>
            <w:r>
              <w:rPr>
                <w:rFonts w:cstheme="minorHAnsi"/>
              </w:rPr>
              <w:t xml:space="preserve">Eligibility for the Constant H. </w:t>
            </w:r>
            <w:proofErr w:type="spellStart"/>
            <w:r>
              <w:rPr>
                <w:rFonts w:cstheme="minorHAnsi"/>
              </w:rPr>
              <w:t>Jacquet</w:t>
            </w:r>
            <w:proofErr w:type="spellEnd"/>
            <w:r>
              <w:rPr>
                <w:rFonts w:cstheme="minorHAnsi"/>
              </w:rPr>
              <w:t xml:space="preserve"> Research Award</w:t>
            </w:r>
          </w:p>
        </w:tc>
        <w:tc>
          <w:tcPr>
            <w:tcW w:w="1151" w:type="dxa"/>
          </w:tcPr>
          <w:p w14:paraId="3AEB0A94" w14:textId="77777777" w:rsidR="00001534" w:rsidRDefault="00C1433B" w:rsidP="00C1433B">
            <w:pPr>
              <w:tabs>
                <w:tab w:val="right" w:leader="dot" w:pos="5040"/>
              </w:tabs>
              <w:spacing w:after="120" w:line="360" w:lineRule="auto"/>
              <w:jc w:val="right"/>
              <w:rPr>
                <w:rFonts w:cstheme="minorHAnsi"/>
              </w:rPr>
            </w:pPr>
            <w:r>
              <w:rPr>
                <w:rFonts w:cstheme="minorHAnsi"/>
              </w:rPr>
              <w:t>10.2%</w:t>
            </w:r>
          </w:p>
        </w:tc>
        <w:tc>
          <w:tcPr>
            <w:tcW w:w="1152" w:type="dxa"/>
          </w:tcPr>
          <w:p w14:paraId="660195D2" w14:textId="77777777" w:rsidR="00001534" w:rsidRDefault="00C1433B" w:rsidP="00C1433B">
            <w:pPr>
              <w:tabs>
                <w:tab w:val="right" w:leader="dot" w:pos="5040"/>
              </w:tabs>
              <w:spacing w:after="120" w:line="360" w:lineRule="auto"/>
              <w:jc w:val="right"/>
              <w:rPr>
                <w:rFonts w:cstheme="minorHAnsi"/>
              </w:rPr>
            </w:pPr>
            <w:r>
              <w:rPr>
                <w:rFonts w:cstheme="minorHAnsi"/>
              </w:rPr>
              <w:t>19.4%</w:t>
            </w:r>
          </w:p>
        </w:tc>
        <w:tc>
          <w:tcPr>
            <w:tcW w:w="1152" w:type="dxa"/>
          </w:tcPr>
          <w:p w14:paraId="65DD931F" w14:textId="77777777" w:rsidR="00001534" w:rsidRDefault="00C1433B" w:rsidP="00C1433B">
            <w:pPr>
              <w:tabs>
                <w:tab w:val="right" w:leader="dot" w:pos="5040"/>
              </w:tabs>
              <w:spacing w:after="120" w:line="360" w:lineRule="auto"/>
              <w:jc w:val="right"/>
              <w:rPr>
                <w:rFonts w:cstheme="minorHAnsi"/>
              </w:rPr>
            </w:pPr>
            <w:r>
              <w:rPr>
                <w:rFonts w:cstheme="minorHAnsi"/>
              </w:rPr>
              <w:t>13.9%</w:t>
            </w:r>
          </w:p>
        </w:tc>
        <w:tc>
          <w:tcPr>
            <w:tcW w:w="1152" w:type="dxa"/>
          </w:tcPr>
          <w:p w14:paraId="0061F371" w14:textId="77777777" w:rsidR="00001534" w:rsidRDefault="00C1433B" w:rsidP="00C1433B">
            <w:pPr>
              <w:tabs>
                <w:tab w:val="right" w:leader="dot" w:pos="5040"/>
              </w:tabs>
              <w:spacing w:after="120" w:line="360" w:lineRule="auto"/>
              <w:jc w:val="right"/>
              <w:rPr>
                <w:rFonts w:cstheme="minorHAnsi"/>
              </w:rPr>
            </w:pPr>
            <w:r>
              <w:rPr>
                <w:rFonts w:cstheme="minorHAnsi"/>
              </w:rPr>
              <w:t>56.5%</w:t>
            </w:r>
          </w:p>
        </w:tc>
        <w:tc>
          <w:tcPr>
            <w:tcW w:w="1152" w:type="dxa"/>
            <w:shd w:val="clear" w:color="auto" w:fill="D9D9D9" w:themeFill="background1" w:themeFillShade="D9"/>
          </w:tcPr>
          <w:p w14:paraId="48C4EE19" w14:textId="77777777" w:rsidR="00001534" w:rsidRDefault="00C1433B" w:rsidP="00C1433B">
            <w:pPr>
              <w:tabs>
                <w:tab w:val="right" w:leader="dot" w:pos="5040"/>
              </w:tabs>
              <w:spacing w:after="120" w:line="360" w:lineRule="auto"/>
              <w:jc w:val="right"/>
              <w:rPr>
                <w:rFonts w:cstheme="minorHAnsi"/>
              </w:rPr>
            </w:pPr>
            <w:r>
              <w:rPr>
                <w:rFonts w:cstheme="minorHAnsi"/>
              </w:rPr>
              <w:t>3.17</w:t>
            </w:r>
          </w:p>
        </w:tc>
      </w:tr>
      <w:tr w:rsidR="00BD5205" w14:paraId="042E4106" w14:textId="77777777" w:rsidTr="00BD5205">
        <w:tc>
          <w:tcPr>
            <w:tcW w:w="3591" w:type="dxa"/>
          </w:tcPr>
          <w:p w14:paraId="7E58DC95" w14:textId="77777777" w:rsidR="00001534" w:rsidRDefault="00C1433B" w:rsidP="00251EFD">
            <w:pPr>
              <w:tabs>
                <w:tab w:val="right" w:leader="dot" w:pos="5040"/>
              </w:tabs>
              <w:spacing w:after="120" w:line="360" w:lineRule="auto"/>
              <w:rPr>
                <w:rFonts w:cstheme="minorHAnsi"/>
              </w:rPr>
            </w:pPr>
            <w:r>
              <w:rPr>
                <w:rFonts w:cstheme="minorHAnsi"/>
              </w:rPr>
              <w:t>Opportunities for networking</w:t>
            </w:r>
          </w:p>
        </w:tc>
        <w:tc>
          <w:tcPr>
            <w:tcW w:w="1151" w:type="dxa"/>
          </w:tcPr>
          <w:p w14:paraId="321346C7" w14:textId="77777777" w:rsidR="00001534" w:rsidRDefault="00B213AC" w:rsidP="00C1433B">
            <w:pPr>
              <w:tabs>
                <w:tab w:val="right" w:leader="dot" w:pos="5040"/>
              </w:tabs>
              <w:spacing w:after="120" w:line="360" w:lineRule="auto"/>
              <w:jc w:val="right"/>
              <w:rPr>
                <w:rFonts w:cstheme="minorHAnsi"/>
              </w:rPr>
            </w:pPr>
            <w:r>
              <w:rPr>
                <w:rFonts w:cstheme="minorHAnsi"/>
              </w:rPr>
              <w:t>46.8%</w:t>
            </w:r>
          </w:p>
        </w:tc>
        <w:tc>
          <w:tcPr>
            <w:tcW w:w="1152" w:type="dxa"/>
          </w:tcPr>
          <w:p w14:paraId="288F0381" w14:textId="77777777" w:rsidR="00001534" w:rsidRDefault="00B213AC" w:rsidP="00C1433B">
            <w:pPr>
              <w:tabs>
                <w:tab w:val="right" w:leader="dot" w:pos="5040"/>
              </w:tabs>
              <w:spacing w:after="120" w:line="360" w:lineRule="auto"/>
              <w:jc w:val="right"/>
              <w:rPr>
                <w:rFonts w:cstheme="minorHAnsi"/>
              </w:rPr>
            </w:pPr>
            <w:r>
              <w:rPr>
                <w:rFonts w:cstheme="minorHAnsi"/>
              </w:rPr>
              <w:t>32.1%</w:t>
            </w:r>
          </w:p>
        </w:tc>
        <w:tc>
          <w:tcPr>
            <w:tcW w:w="1152" w:type="dxa"/>
          </w:tcPr>
          <w:p w14:paraId="11864315" w14:textId="77777777" w:rsidR="00001534" w:rsidRDefault="00B213AC" w:rsidP="00C1433B">
            <w:pPr>
              <w:tabs>
                <w:tab w:val="right" w:leader="dot" w:pos="5040"/>
              </w:tabs>
              <w:spacing w:after="120" w:line="360" w:lineRule="auto"/>
              <w:jc w:val="right"/>
              <w:rPr>
                <w:rFonts w:cstheme="minorHAnsi"/>
              </w:rPr>
            </w:pPr>
            <w:r>
              <w:rPr>
                <w:rFonts w:cstheme="minorHAnsi"/>
              </w:rPr>
              <w:t>13.8%</w:t>
            </w:r>
          </w:p>
        </w:tc>
        <w:tc>
          <w:tcPr>
            <w:tcW w:w="1152" w:type="dxa"/>
          </w:tcPr>
          <w:p w14:paraId="66C84096" w14:textId="77777777" w:rsidR="00001534" w:rsidRDefault="00B213AC" w:rsidP="00C1433B">
            <w:pPr>
              <w:tabs>
                <w:tab w:val="right" w:leader="dot" w:pos="5040"/>
              </w:tabs>
              <w:spacing w:after="120" w:line="360" w:lineRule="auto"/>
              <w:jc w:val="right"/>
              <w:rPr>
                <w:rFonts w:cstheme="minorHAnsi"/>
              </w:rPr>
            </w:pPr>
            <w:r>
              <w:rPr>
                <w:rFonts w:cstheme="minorHAnsi"/>
              </w:rPr>
              <w:t>7.3%</w:t>
            </w:r>
          </w:p>
        </w:tc>
        <w:tc>
          <w:tcPr>
            <w:tcW w:w="1152" w:type="dxa"/>
            <w:shd w:val="clear" w:color="auto" w:fill="D9D9D9" w:themeFill="background1" w:themeFillShade="D9"/>
          </w:tcPr>
          <w:p w14:paraId="2B62B108" w14:textId="77777777" w:rsidR="00001534" w:rsidRDefault="00C1433B" w:rsidP="00C1433B">
            <w:pPr>
              <w:tabs>
                <w:tab w:val="right" w:leader="dot" w:pos="5040"/>
              </w:tabs>
              <w:spacing w:after="120" w:line="360" w:lineRule="auto"/>
              <w:jc w:val="right"/>
              <w:rPr>
                <w:rFonts w:cstheme="minorHAnsi"/>
              </w:rPr>
            </w:pPr>
            <w:r>
              <w:rPr>
                <w:rFonts w:cstheme="minorHAnsi"/>
              </w:rPr>
              <w:t>1.82</w:t>
            </w:r>
          </w:p>
        </w:tc>
      </w:tr>
      <w:tr w:rsidR="00BD5205" w14:paraId="3A5B69D2" w14:textId="77777777" w:rsidTr="00BD5205">
        <w:tc>
          <w:tcPr>
            <w:tcW w:w="3591" w:type="dxa"/>
          </w:tcPr>
          <w:p w14:paraId="7D8130BC" w14:textId="77777777" w:rsidR="00C1433B" w:rsidRDefault="00C1433B" w:rsidP="00E71494">
            <w:pPr>
              <w:tabs>
                <w:tab w:val="right" w:leader="dot" w:pos="5040"/>
              </w:tabs>
              <w:spacing w:after="120" w:line="360" w:lineRule="auto"/>
              <w:rPr>
                <w:rFonts w:cstheme="minorHAnsi"/>
              </w:rPr>
            </w:pPr>
            <w:r>
              <w:rPr>
                <w:rFonts w:cstheme="minorHAnsi"/>
              </w:rPr>
              <w:t>To broaden my own research perspectives</w:t>
            </w:r>
          </w:p>
        </w:tc>
        <w:tc>
          <w:tcPr>
            <w:tcW w:w="1151" w:type="dxa"/>
          </w:tcPr>
          <w:p w14:paraId="603786EB" w14:textId="77777777" w:rsidR="00C1433B" w:rsidRDefault="00B213AC" w:rsidP="00E71494">
            <w:pPr>
              <w:tabs>
                <w:tab w:val="right" w:leader="dot" w:pos="5040"/>
              </w:tabs>
              <w:spacing w:after="120" w:line="360" w:lineRule="auto"/>
              <w:jc w:val="right"/>
              <w:rPr>
                <w:rFonts w:cstheme="minorHAnsi"/>
              </w:rPr>
            </w:pPr>
            <w:r>
              <w:rPr>
                <w:rFonts w:cstheme="minorHAnsi"/>
              </w:rPr>
              <w:t>56.4%</w:t>
            </w:r>
          </w:p>
        </w:tc>
        <w:tc>
          <w:tcPr>
            <w:tcW w:w="1152" w:type="dxa"/>
          </w:tcPr>
          <w:p w14:paraId="4D3FD17E" w14:textId="77777777" w:rsidR="00C1433B" w:rsidRDefault="00B213AC" w:rsidP="00E71494">
            <w:pPr>
              <w:tabs>
                <w:tab w:val="right" w:leader="dot" w:pos="5040"/>
              </w:tabs>
              <w:spacing w:after="120" w:line="360" w:lineRule="auto"/>
              <w:jc w:val="right"/>
              <w:rPr>
                <w:rFonts w:cstheme="minorHAnsi"/>
              </w:rPr>
            </w:pPr>
            <w:r>
              <w:rPr>
                <w:rFonts w:cstheme="minorHAnsi"/>
              </w:rPr>
              <w:t>34.6%</w:t>
            </w:r>
          </w:p>
        </w:tc>
        <w:tc>
          <w:tcPr>
            <w:tcW w:w="1152" w:type="dxa"/>
          </w:tcPr>
          <w:p w14:paraId="2454ACBC" w14:textId="77777777" w:rsidR="00C1433B" w:rsidRDefault="00B213AC" w:rsidP="00E71494">
            <w:pPr>
              <w:tabs>
                <w:tab w:val="right" w:leader="dot" w:pos="5040"/>
              </w:tabs>
              <w:spacing w:after="120" w:line="360" w:lineRule="auto"/>
              <w:jc w:val="right"/>
              <w:rPr>
                <w:rFonts w:cstheme="minorHAnsi"/>
              </w:rPr>
            </w:pPr>
            <w:r>
              <w:rPr>
                <w:rFonts w:cstheme="minorHAnsi"/>
              </w:rPr>
              <w:t>5.5%</w:t>
            </w:r>
          </w:p>
        </w:tc>
        <w:tc>
          <w:tcPr>
            <w:tcW w:w="1152" w:type="dxa"/>
          </w:tcPr>
          <w:p w14:paraId="5F737998" w14:textId="77777777" w:rsidR="00C1433B" w:rsidRDefault="00B213AC" w:rsidP="00E71494">
            <w:pPr>
              <w:tabs>
                <w:tab w:val="right" w:leader="dot" w:pos="5040"/>
              </w:tabs>
              <w:spacing w:after="120" w:line="360" w:lineRule="auto"/>
              <w:jc w:val="right"/>
              <w:rPr>
                <w:rFonts w:cstheme="minorHAnsi"/>
              </w:rPr>
            </w:pPr>
            <w:r>
              <w:rPr>
                <w:rFonts w:cstheme="minorHAnsi"/>
              </w:rPr>
              <w:t>3.6%</w:t>
            </w:r>
          </w:p>
        </w:tc>
        <w:tc>
          <w:tcPr>
            <w:tcW w:w="1152" w:type="dxa"/>
            <w:shd w:val="clear" w:color="auto" w:fill="D9D9D9" w:themeFill="background1" w:themeFillShade="D9"/>
          </w:tcPr>
          <w:p w14:paraId="6C0C9921" w14:textId="77777777" w:rsidR="00C1433B" w:rsidRDefault="00C1433B" w:rsidP="00E71494">
            <w:pPr>
              <w:tabs>
                <w:tab w:val="right" w:leader="dot" w:pos="5040"/>
              </w:tabs>
              <w:spacing w:after="120" w:line="360" w:lineRule="auto"/>
              <w:jc w:val="right"/>
              <w:rPr>
                <w:rFonts w:cstheme="minorHAnsi"/>
              </w:rPr>
            </w:pPr>
            <w:r>
              <w:rPr>
                <w:rFonts w:cstheme="minorHAnsi"/>
              </w:rPr>
              <w:t>1.56</w:t>
            </w:r>
          </w:p>
        </w:tc>
      </w:tr>
      <w:tr w:rsidR="00BD5205" w14:paraId="5EBE59B9" w14:textId="77777777" w:rsidTr="00BD5205">
        <w:tc>
          <w:tcPr>
            <w:tcW w:w="3591" w:type="dxa"/>
          </w:tcPr>
          <w:p w14:paraId="5FF7673E" w14:textId="77777777" w:rsidR="00001534" w:rsidRDefault="00C1433B" w:rsidP="00251EFD">
            <w:pPr>
              <w:tabs>
                <w:tab w:val="right" w:leader="dot" w:pos="5040"/>
              </w:tabs>
              <w:spacing w:after="120" w:line="360" w:lineRule="auto"/>
              <w:rPr>
                <w:rFonts w:cstheme="minorHAnsi"/>
              </w:rPr>
            </w:pPr>
            <w:r>
              <w:rPr>
                <w:rFonts w:cstheme="minorHAnsi"/>
              </w:rPr>
              <w:t>Opportunities to contribute to the study of religion</w:t>
            </w:r>
          </w:p>
        </w:tc>
        <w:tc>
          <w:tcPr>
            <w:tcW w:w="1151" w:type="dxa"/>
          </w:tcPr>
          <w:p w14:paraId="31409A14" w14:textId="77777777" w:rsidR="00001534" w:rsidRDefault="00B213AC" w:rsidP="00C1433B">
            <w:pPr>
              <w:tabs>
                <w:tab w:val="right" w:leader="dot" w:pos="5040"/>
              </w:tabs>
              <w:spacing w:after="120" w:line="360" w:lineRule="auto"/>
              <w:jc w:val="right"/>
              <w:rPr>
                <w:rFonts w:cstheme="minorHAnsi"/>
              </w:rPr>
            </w:pPr>
            <w:r>
              <w:rPr>
                <w:rFonts w:cstheme="minorHAnsi"/>
              </w:rPr>
              <w:t>58.2%</w:t>
            </w:r>
          </w:p>
        </w:tc>
        <w:tc>
          <w:tcPr>
            <w:tcW w:w="1152" w:type="dxa"/>
          </w:tcPr>
          <w:p w14:paraId="1663C1F7" w14:textId="77777777" w:rsidR="00001534" w:rsidRDefault="00B213AC" w:rsidP="00C1433B">
            <w:pPr>
              <w:tabs>
                <w:tab w:val="right" w:leader="dot" w:pos="5040"/>
              </w:tabs>
              <w:spacing w:after="120" w:line="360" w:lineRule="auto"/>
              <w:jc w:val="right"/>
              <w:rPr>
                <w:rFonts w:cstheme="minorHAnsi"/>
              </w:rPr>
            </w:pPr>
            <w:r>
              <w:rPr>
                <w:rFonts w:cstheme="minorHAnsi"/>
              </w:rPr>
              <w:t>34.6%</w:t>
            </w:r>
          </w:p>
        </w:tc>
        <w:tc>
          <w:tcPr>
            <w:tcW w:w="1152" w:type="dxa"/>
          </w:tcPr>
          <w:p w14:paraId="0C14EC43" w14:textId="77777777" w:rsidR="00001534" w:rsidRDefault="00B213AC" w:rsidP="00C1433B">
            <w:pPr>
              <w:tabs>
                <w:tab w:val="right" w:leader="dot" w:pos="5040"/>
              </w:tabs>
              <w:spacing w:after="120" w:line="360" w:lineRule="auto"/>
              <w:jc w:val="right"/>
              <w:rPr>
                <w:rFonts w:cstheme="minorHAnsi"/>
              </w:rPr>
            </w:pPr>
            <w:r>
              <w:rPr>
                <w:rFonts w:cstheme="minorHAnsi"/>
              </w:rPr>
              <w:t>6.4%</w:t>
            </w:r>
          </w:p>
        </w:tc>
        <w:tc>
          <w:tcPr>
            <w:tcW w:w="1152" w:type="dxa"/>
          </w:tcPr>
          <w:p w14:paraId="19B87D6A" w14:textId="77777777" w:rsidR="00001534" w:rsidRDefault="00B213AC" w:rsidP="00C1433B">
            <w:pPr>
              <w:tabs>
                <w:tab w:val="right" w:leader="dot" w:pos="5040"/>
              </w:tabs>
              <w:spacing w:after="120" w:line="360" w:lineRule="auto"/>
              <w:jc w:val="right"/>
              <w:rPr>
                <w:rFonts w:cstheme="minorHAnsi"/>
              </w:rPr>
            </w:pPr>
            <w:r>
              <w:rPr>
                <w:rFonts w:cstheme="minorHAnsi"/>
              </w:rPr>
              <w:t>0.9%</w:t>
            </w:r>
          </w:p>
        </w:tc>
        <w:tc>
          <w:tcPr>
            <w:tcW w:w="1152" w:type="dxa"/>
            <w:shd w:val="clear" w:color="auto" w:fill="D9D9D9" w:themeFill="background1" w:themeFillShade="D9"/>
          </w:tcPr>
          <w:p w14:paraId="55B01264" w14:textId="77777777" w:rsidR="00001534" w:rsidRDefault="00C1433B" w:rsidP="00C1433B">
            <w:pPr>
              <w:tabs>
                <w:tab w:val="right" w:leader="dot" w:pos="5040"/>
              </w:tabs>
              <w:spacing w:after="120" w:line="360" w:lineRule="auto"/>
              <w:jc w:val="right"/>
              <w:rPr>
                <w:rFonts w:cstheme="minorHAnsi"/>
              </w:rPr>
            </w:pPr>
            <w:r>
              <w:rPr>
                <w:rFonts w:cstheme="minorHAnsi"/>
              </w:rPr>
              <w:t>1.50</w:t>
            </w:r>
          </w:p>
        </w:tc>
      </w:tr>
    </w:tbl>
    <w:p w14:paraId="4784EE6A" w14:textId="77777777" w:rsidR="00001534" w:rsidRDefault="00001534" w:rsidP="00251EFD">
      <w:pPr>
        <w:tabs>
          <w:tab w:val="right" w:leader="dot" w:pos="5040"/>
        </w:tabs>
        <w:spacing w:after="120" w:line="360" w:lineRule="auto"/>
        <w:rPr>
          <w:rFonts w:cstheme="minorHAnsi"/>
        </w:rPr>
      </w:pPr>
    </w:p>
    <w:p w14:paraId="51BB3B0A" w14:textId="77777777" w:rsidR="00B213AC" w:rsidRDefault="00B213AC" w:rsidP="00251EFD">
      <w:pPr>
        <w:tabs>
          <w:tab w:val="right" w:leader="dot" w:pos="5040"/>
        </w:tabs>
        <w:spacing w:after="120" w:line="360" w:lineRule="auto"/>
        <w:rPr>
          <w:rFonts w:cstheme="minorHAnsi"/>
        </w:rPr>
      </w:pPr>
      <w:r>
        <w:rPr>
          <w:rFonts w:cstheme="minorHAnsi"/>
        </w:rPr>
        <w:t>Q24. Are there any OTHER factors that are important for your decision to be a member of RRA? If so, please list them here.</w:t>
      </w:r>
    </w:p>
    <w:p w14:paraId="16D4C301" w14:textId="77777777" w:rsidR="00B213AC" w:rsidRDefault="00B213AC" w:rsidP="00251EFD">
      <w:pPr>
        <w:tabs>
          <w:tab w:val="right" w:leader="dot" w:pos="5040"/>
        </w:tabs>
        <w:spacing w:after="120" w:line="360" w:lineRule="auto"/>
        <w:rPr>
          <w:rFonts w:cstheme="minorHAnsi"/>
        </w:rPr>
      </w:pPr>
      <w:r>
        <w:rPr>
          <w:rFonts w:cstheme="minorHAnsi"/>
        </w:rPr>
        <w:t>Study religion (n=3)</w:t>
      </w:r>
    </w:p>
    <w:p w14:paraId="7B49C511" w14:textId="77777777" w:rsidR="00B213AC" w:rsidRPr="005F69E7" w:rsidRDefault="00B213AC" w:rsidP="00251EFD">
      <w:pPr>
        <w:tabs>
          <w:tab w:val="right" w:leader="dot" w:pos="5040"/>
        </w:tabs>
        <w:spacing w:after="120" w:line="360" w:lineRule="auto"/>
        <w:rPr>
          <w:rFonts w:cstheme="minorHAnsi"/>
        </w:rPr>
      </w:pPr>
    </w:p>
    <w:p w14:paraId="581A16DC" w14:textId="77777777" w:rsidR="00A7603E" w:rsidRDefault="00A7603E">
      <w:pPr>
        <w:rPr>
          <w:rFonts w:cstheme="minorHAnsi"/>
        </w:rPr>
      </w:pPr>
      <w:r>
        <w:rPr>
          <w:rFonts w:cstheme="minorHAnsi"/>
        </w:rPr>
        <w:br w:type="page"/>
      </w:r>
    </w:p>
    <w:p w14:paraId="7BEBCF28" w14:textId="77777777" w:rsidR="00574496" w:rsidRPr="005703A1" w:rsidRDefault="00B213AC" w:rsidP="00251EFD">
      <w:pPr>
        <w:tabs>
          <w:tab w:val="right" w:leader="dot" w:pos="5040"/>
        </w:tabs>
        <w:spacing w:after="120" w:line="360" w:lineRule="auto"/>
        <w:rPr>
          <w:rFonts w:cstheme="minorHAnsi"/>
        </w:rPr>
      </w:pPr>
      <w:r w:rsidRPr="005703A1">
        <w:rPr>
          <w:rFonts w:cstheme="minorHAnsi"/>
        </w:rPr>
        <w:lastRenderedPageBreak/>
        <w:t>Q25</w:t>
      </w:r>
      <w:r w:rsidR="00574496" w:rsidRPr="005703A1">
        <w:rPr>
          <w:rFonts w:cstheme="minorHAnsi"/>
        </w:rPr>
        <w:t xml:space="preserve">. </w:t>
      </w:r>
      <w:r w:rsidR="00576FF0" w:rsidRPr="005703A1">
        <w:rPr>
          <w:rFonts w:cstheme="minorHAnsi"/>
        </w:rPr>
        <w:t>Please indicate your satisfaction with the following aspects of the journal.</w:t>
      </w:r>
    </w:p>
    <w:tbl>
      <w:tblPr>
        <w:tblStyle w:val="TableGrid"/>
        <w:tblW w:w="9360" w:type="dxa"/>
        <w:tblInd w:w="0" w:type="dxa"/>
        <w:tblLook w:val="04A0" w:firstRow="1" w:lastRow="0" w:firstColumn="1" w:lastColumn="0" w:noHBand="0" w:noVBand="1"/>
      </w:tblPr>
      <w:tblGrid>
        <w:gridCol w:w="2982"/>
        <w:gridCol w:w="1063"/>
        <w:gridCol w:w="1063"/>
        <w:gridCol w:w="1063"/>
        <w:gridCol w:w="1063"/>
        <w:gridCol w:w="1063"/>
        <w:gridCol w:w="1063"/>
      </w:tblGrid>
      <w:tr w:rsidR="00576FF0" w:rsidRPr="00BD5205" w14:paraId="5FB247FC" w14:textId="77777777" w:rsidTr="00BD5205">
        <w:tc>
          <w:tcPr>
            <w:tcW w:w="2982" w:type="dxa"/>
          </w:tcPr>
          <w:p w14:paraId="20773E8C" w14:textId="77777777" w:rsidR="00576FF0" w:rsidRPr="00BD5205" w:rsidRDefault="00576FF0" w:rsidP="00E71494">
            <w:pPr>
              <w:tabs>
                <w:tab w:val="right" w:leader="dot" w:pos="5040"/>
              </w:tabs>
              <w:spacing w:after="120" w:line="360" w:lineRule="auto"/>
              <w:rPr>
                <w:rFonts w:cstheme="minorHAnsi"/>
                <w:sz w:val="18"/>
                <w:szCs w:val="18"/>
              </w:rPr>
            </w:pPr>
          </w:p>
        </w:tc>
        <w:tc>
          <w:tcPr>
            <w:tcW w:w="1063" w:type="dxa"/>
          </w:tcPr>
          <w:p w14:paraId="19A75502" w14:textId="77777777" w:rsidR="00576FF0" w:rsidRPr="00BD5205" w:rsidRDefault="00576FF0" w:rsidP="00E71494">
            <w:pPr>
              <w:tabs>
                <w:tab w:val="right" w:leader="dot" w:pos="5040"/>
              </w:tabs>
              <w:spacing w:after="120" w:line="360" w:lineRule="auto"/>
              <w:jc w:val="right"/>
              <w:rPr>
                <w:rFonts w:cstheme="minorHAnsi"/>
                <w:sz w:val="18"/>
                <w:szCs w:val="18"/>
              </w:rPr>
            </w:pPr>
            <w:r w:rsidRPr="00BD5205">
              <w:rPr>
                <w:rFonts w:cstheme="minorHAnsi"/>
                <w:sz w:val="18"/>
                <w:szCs w:val="18"/>
              </w:rPr>
              <w:t>Very satisfied</w:t>
            </w:r>
          </w:p>
        </w:tc>
        <w:tc>
          <w:tcPr>
            <w:tcW w:w="1063" w:type="dxa"/>
          </w:tcPr>
          <w:p w14:paraId="4374E087" w14:textId="77777777" w:rsidR="00576FF0" w:rsidRPr="00BD5205" w:rsidRDefault="00576FF0" w:rsidP="00E71494">
            <w:pPr>
              <w:tabs>
                <w:tab w:val="right" w:leader="dot" w:pos="5040"/>
              </w:tabs>
              <w:spacing w:after="120" w:line="360" w:lineRule="auto"/>
              <w:jc w:val="right"/>
              <w:rPr>
                <w:rFonts w:cstheme="minorHAnsi"/>
                <w:sz w:val="18"/>
                <w:szCs w:val="18"/>
              </w:rPr>
            </w:pPr>
            <w:r w:rsidRPr="00BD5205">
              <w:rPr>
                <w:rFonts w:cstheme="minorHAnsi"/>
                <w:sz w:val="18"/>
                <w:szCs w:val="18"/>
              </w:rPr>
              <w:t>Somewhat satisfied</w:t>
            </w:r>
          </w:p>
        </w:tc>
        <w:tc>
          <w:tcPr>
            <w:tcW w:w="1063" w:type="dxa"/>
          </w:tcPr>
          <w:p w14:paraId="75D67AB9" w14:textId="77777777" w:rsidR="00576FF0" w:rsidRPr="00BD5205" w:rsidRDefault="00576FF0" w:rsidP="00E71494">
            <w:pPr>
              <w:tabs>
                <w:tab w:val="right" w:leader="dot" w:pos="5040"/>
              </w:tabs>
              <w:spacing w:after="120" w:line="360" w:lineRule="auto"/>
              <w:jc w:val="right"/>
              <w:rPr>
                <w:rFonts w:cstheme="minorHAnsi"/>
                <w:sz w:val="18"/>
                <w:szCs w:val="18"/>
              </w:rPr>
            </w:pPr>
            <w:r w:rsidRPr="00BD5205">
              <w:rPr>
                <w:rFonts w:cstheme="minorHAnsi"/>
                <w:sz w:val="18"/>
                <w:szCs w:val="18"/>
              </w:rPr>
              <w:t>Neutral</w:t>
            </w:r>
          </w:p>
        </w:tc>
        <w:tc>
          <w:tcPr>
            <w:tcW w:w="1063" w:type="dxa"/>
          </w:tcPr>
          <w:p w14:paraId="402F09B0" w14:textId="77777777" w:rsidR="00576FF0" w:rsidRPr="00BD5205" w:rsidRDefault="00576FF0" w:rsidP="00E71494">
            <w:pPr>
              <w:tabs>
                <w:tab w:val="right" w:leader="dot" w:pos="5040"/>
              </w:tabs>
              <w:spacing w:after="120" w:line="360" w:lineRule="auto"/>
              <w:jc w:val="right"/>
              <w:rPr>
                <w:rFonts w:cstheme="minorHAnsi"/>
                <w:sz w:val="18"/>
                <w:szCs w:val="18"/>
              </w:rPr>
            </w:pPr>
            <w:r w:rsidRPr="00BD5205">
              <w:rPr>
                <w:rFonts w:cstheme="minorHAnsi"/>
                <w:sz w:val="18"/>
                <w:szCs w:val="18"/>
              </w:rPr>
              <w:t>Somewhat dissatisfied</w:t>
            </w:r>
          </w:p>
        </w:tc>
        <w:tc>
          <w:tcPr>
            <w:tcW w:w="1063" w:type="dxa"/>
          </w:tcPr>
          <w:p w14:paraId="67936FCA" w14:textId="77777777" w:rsidR="00576FF0" w:rsidRPr="00BD5205" w:rsidRDefault="00576FF0" w:rsidP="00E71494">
            <w:pPr>
              <w:tabs>
                <w:tab w:val="right" w:leader="dot" w:pos="5040"/>
              </w:tabs>
              <w:spacing w:after="120" w:line="360" w:lineRule="auto"/>
              <w:jc w:val="right"/>
              <w:rPr>
                <w:rFonts w:cstheme="minorHAnsi"/>
                <w:sz w:val="18"/>
                <w:szCs w:val="18"/>
              </w:rPr>
            </w:pPr>
            <w:r w:rsidRPr="00BD5205">
              <w:rPr>
                <w:rFonts w:cstheme="minorHAnsi"/>
                <w:sz w:val="18"/>
                <w:szCs w:val="18"/>
              </w:rPr>
              <w:t>Very dissatisfied</w:t>
            </w:r>
          </w:p>
        </w:tc>
        <w:tc>
          <w:tcPr>
            <w:tcW w:w="1063" w:type="dxa"/>
            <w:shd w:val="clear" w:color="auto" w:fill="D9D9D9" w:themeFill="background1" w:themeFillShade="D9"/>
          </w:tcPr>
          <w:p w14:paraId="1E3483D5" w14:textId="77777777" w:rsidR="00576FF0" w:rsidRPr="00BD5205" w:rsidRDefault="00576FF0" w:rsidP="00E71494">
            <w:pPr>
              <w:tabs>
                <w:tab w:val="right" w:leader="dot" w:pos="5040"/>
              </w:tabs>
              <w:spacing w:after="120" w:line="360" w:lineRule="auto"/>
              <w:jc w:val="right"/>
              <w:rPr>
                <w:rFonts w:cstheme="minorHAnsi"/>
                <w:sz w:val="18"/>
                <w:szCs w:val="18"/>
              </w:rPr>
            </w:pPr>
            <w:r w:rsidRPr="00BD5205">
              <w:rPr>
                <w:rFonts w:cstheme="minorHAnsi"/>
                <w:sz w:val="18"/>
                <w:szCs w:val="18"/>
              </w:rPr>
              <w:t>Mean</w:t>
            </w:r>
          </w:p>
        </w:tc>
      </w:tr>
      <w:tr w:rsidR="00355BF5" w:rsidRPr="00355BF5" w14:paraId="4086861A" w14:textId="77777777" w:rsidTr="00BD5205">
        <w:tc>
          <w:tcPr>
            <w:tcW w:w="2982" w:type="dxa"/>
          </w:tcPr>
          <w:p w14:paraId="558084EF" w14:textId="77777777" w:rsidR="00576FF0" w:rsidRPr="00355BF5" w:rsidRDefault="00576FF0" w:rsidP="00E71494">
            <w:pPr>
              <w:tabs>
                <w:tab w:val="right" w:leader="dot" w:pos="5040"/>
              </w:tabs>
              <w:spacing w:after="120" w:line="360" w:lineRule="auto"/>
              <w:rPr>
                <w:rFonts w:cstheme="minorHAnsi"/>
              </w:rPr>
            </w:pPr>
            <w:r w:rsidRPr="00355BF5">
              <w:rPr>
                <w:rFonts w:cstheme="minorHAnsi"/>
              </w:rPr>
              <w:t>How satisfied are you with the overall quality of the journal?</w:t>
            </w:r>
          </w:p>
        </w:tc>
        <w:tc>
          <w:tcPr>
            <w:tcW w:w="1063" w:type="dxa"/>
          </w:tcPr>
          <w:p w14:paraId="3E789E5D" w14:textId="77777777" w:rsidR="00576FF0" w:rsidRPr="00355BF5" w:rsidRDefault="00C13B42" w:rsidP="00E71494">
            <w:pPr>
              <w:tabs>
                <w:tab w:val="right" w:leader="dot" w:pos="5040"/>
              </w:tabs>
              <w:spacing w:after="120" w:line="360" w:lineRule="auto"/>
              <w:jc w:val="right"/>
              <w:rPr>
                <w:rFonts w:cstheme="minorHAnsi"/>
              </w:rPr>
            </w:pPr>
            <w:r>
              <w:rPr>
                <w:rFonts w:cstheme="minorHAnsi"/>
              </w:rPr>
              <w:t>47.3%</w:t>
            </w:r>
          </w:p>
        </w:tc>
        <w:tc>
          <w:tcPr>
            <w:tcW w:w="1063" w:type="dxa"/>
          </w:tcPr>
          <w:p w14:paraId="346031F3" w14:textId="77777777" w:rsidR="00576FF0" w:rsidRPr="00355BF5" w:rsidRDefault="00C13B42" w:rsidP="00E71494">
            <w:pPr>
              <w:tabs>
                <w:tab w:val="right" w:leader="dot" w:pos="5040"/>
              </w:tabs>
              <w:spacing w:after="120" w:line="360" w:lineRule="auto"/>
              <w:jc w:val="right"/>
              <w:rPr>
                <w:rFonts w:cstheme="minorHAnsi"/>
              </w:rPr>
            </w:pPr>
            <w:r>
              <w:rPr>
                <w:rFonts w:cstheme="minorHAnsi"/>
              </w:rPr>
              <w:t>41.1%</w:t>
            </w:r>
          </w:p>
        </w:tc>
        <w:tc>
          <w:tcPr>
            <w:tcW w:w="1063" w:type="dxa"/>
          </w:tcPr>
          <w:p w14:paraId="6968FAC9" w14:textId="77777777" w:rsidR="00576FF0" w:rsidRPr="00355BF5" w:rsidRDefault="00C13B42" w:rsidP="00E71494">
            <w:pPr>
              <w:tabs>
                <w:tab w:val="right" w:leader="dot" w:pos="5040"/>
              </w:tabs>
              <w:spacing w:after="120" w:line="360" w:lineRule="auto"/>
              <w:jc w:val="right"/>
              <w:rPr>
                <w:rFonts w:cstheme="minorHAnsi"/>
              </w:rPr>
            </w:pPr>
            <w:r>
              <w:rPr>
                <w:rFonts w:cstheme="minorHAnsi"/>
              </w:rPr>
              <w:t>8.0%</w:t>
            </w:r>
          </w:p>
        </w:tc>
        <w:tc>
          <w:tcPr>
            <w:tcW w:w="1063" w:type="dxa"/>
          </w:tcPr>
          <w:p w14:paraId="7B69E41B" w14:textId="77777777" w:rsidR="00576FF0" w:rsidRPr="00355BF5" w:rsidRDefault="00C13B42" w:rsidP="00E71494">
            <w:pPr>
              <w:tabs>
                <w:tab w:val="right" w:leader="dot" w:pos="5040"/>
              </w:tabs>
              <w:spacing w:after="120" w:line="360" w:lineRule="auto"/>
              <w:jc w:val="right"/>
              <w:rPr>
                <w:rFonts w:cstheme="minorHAnsi"/>
              </w:rPr>
            </w:pPr>
            <w:r>
              <w:rPr>
                <w:rFonts w:cstheme="minorHAnsi"/>
              </w:rPr>
              <w:t>3.6%</w:t>
            </w:r>
          </w:p>
        </w:tc>
        <w:tc>
          <w:tcPr>
            <w:tcW w:w="1063" w:type="dxa"/>
          </w:tcPr>
          <w:p w14:paraId="2860E003" w14:textId="77777777" w:rsidR="00576FF0" w:rsidRPr="00355BF5" w:rsidRDefault="00C13B42" w:rsidP="00E71494">
            <w:pPr>
              <w:tabs>
                <w:tab w:val="right" w:leader="dot" w:pos="5040"/>
              </w:tabs>
              <w:spacing w:after="120" w:line="360" w:lineRule="auto"/>
              <w:jc w:val="right"/>
              <w:rPr>
                <w:rFonts w:cstheme="minorHAnsi"/>
              </w:rPr>
            </w:pPr>
            <w:r>
              <w:rPr>
                <w:rFonts w:cstheme="minorHAnsi"/>
              </w:rPr>
              <w:t>0%</w:t>
            </w:r>
          </w:p>
        </w:tc>
        <w:tc>
          <w:tcPr>
            <w:tcW w:w="1063" w:type="dxa"/>
            <w:shd w:val="clear" w:color="auto" w:fill="D9D9D9" w:themeFill="background1" w:themeFillShade="D9"/>
          </w:tcPr>
          <w:p w14:paraId="277EA4D7" w14:textId="77777777" w:rsidR="00576FF0" w:rsidRPr="00355BF5" w:rsidRDefault="00C13B42" w:rsidP="00E71494">
            <w:pPr>
              <w:tabs>
                <w:tab w:val="right" w:leader="dot" w:pos="5040"/>
              </w:tabs>
              <w:spacing w:after="120" w:line="360" w:lineRule="auto"/>
              <w:jc w:val="right"/>
              <w:rPr>
                <w:rFonts w:cstheme="minorHAnsi"/>
              </w:rPr>
            </w:pPr>
            <w:r>
              <w:rPr>
                <w:rFonts w:cstheme="minorHAnsi"/>
              </w:rPr>
              <w:t>1.68</w:t>
            </w:r>
          </w:p>
        </w:tc>
      </w:tr>
      <w:tr w:rsidR="00576FF0" w14:paraId="323E71F3" w14:textId="77777777" w:rsidTr="00BD5205">
        <w:tc>
          <w:tcPr>
            <w:tcW w:w="2982" w:type="dxa"/>
          </w:tcPr>
          <w:p w14:paraId="03D35D8E" w14:textId="77777777" w:rsidR="00576FF0" w:rsidRDefault="00355BF5" w:rsidP="00E71494">
            <w:pPr>
              <w:tabs>
                <w:tab w:val="right" w:leader="dot" w:pos="5040"/>
              </w:tabs>
              <w:spacing w:after="120" w:line="360" w:lineRule="auto"/>
              <w:rPr>
                <w:rFonts w:cstheme="minorHAnsi"/>
              </w:rPr>
            </w:pPr>
            <w:r>
              <w:rPr>
                <w:rFonts w:cstheme="minorHAnsi"/>
              </w:rPr>
              <w:t>How satisfied are you with the quality of the scholarship that appears in RRR?</w:t>
            </w:r>
          </w:p>
        </w:tc>
        <w:tc>
          <w:tcPr>
            <w:tcW w:w="1063" w:type="dxa"/>
          </w:tcPr>
          <w:p w14:paraId="5EB8B659" w14:textId="77777777" w:rsidR="00576FF0" w:rsidRDefault="00C13B42" w:rsidP="00E71494">
            <w:pPr>
              <w:tabs>
                <w:tab w:val="right" w:leader="dot" w:pos="5040"/>
              </w:tabs>
              <w:spacing w:after="120" w:line="360" w:lineRule="auto"/>
              <w:jc w:val="right"/>
              <w:rPr>
                <w:rFonts w:cstheme="minorHAnsi"/>
              </w:rPr>
            </w:pPr>
            <w:r>
              <w:rPr>
                <w:rFonts w:cstheme="minorHAnsi"/>
              </w:rPr>
              <w:t>44.6%</w:t>
            </w:r>
          </w:p>
        </w:tc>
        <w:tc>
          <w:tcPr>
            <w:tcW w:w="1063" w:type="dxa"/>
          </w:tcPr>
          <w:p w14:paraId="6F386326" w14:textId="77777777" w:rsidR="00576FF0" w:rsidRDefault="00C13B42" w:rsidP="00E71494">
            <w:pPr>
              <w:tabs>
                <w:tab w:val="right" w:leader="dot" w:pos="5040"/>
              </w:tabs>
              <w:spacing w:after="120" w:line="360" w:lineRule="auto"/>
              <w:jc w:val="right"/>
              <w:rPr>
                <w:rFonts w:cstheme="minorHAnsi"/>
              </w:rPr>
            </w:pPr>
            <w:r>
              <w:rPr>
                <w:rFonts w:cstheme="minorHAnsi"/>
              </w:rPr>
              <w:t>42.9%</w:t>
            </w:r>
          </w:p>
        </w:tc>
        <w:tc>
          <w:tcPr>
            <w:tcW w:w="1063" w:type="dxa"/>
          </w:tcPr>
          <w:p w14:paraId="61409B71" w14:textId="77777777" w:rsidR="00576FF0" w:rsidRDefault="00C13B42" w:rsidP="00E71494">
            <w:pPr>
              <w:tabs>
                <w:tab w:val="right" w:leader="dot" w:pos="5040"/>
              </w:tabs>
              <w:spacing w:after="120" w:line="360" w:lineRule="auto"/>
              <w:jc w:val="right"/>
              <w:rPr>
                <w:rFonts w:cstheme="minorHAnsi"/>
              </w:rPr>
            </w:pPr>
            <w:r>
              <w:rPr>
                <w:rFonts w:cstheme="minorHAnsi"/>
              </w:rPr>
              <w:t>8.9%</w:t>
            </w:r>
          </w:p>
        </w:tc>
        <w:tc>
          <w:tcPr>
            <w:tcW w:w="1063" w:type="dxa"/>
          </w:tcPr>
          <w:p w14:paraId="06983AF6" w14:textId="77777777" w:rsidR="00576FF0" w:rsidRDefault="00C13B42" w:rsidP="00E71494">
            <w:pPr>
              <w:tabs>
                <w:tab w:val="right" w:leader="dot" w:pos="5040"/>
              </w:tabs>
              <w:spacing w:after="120" w:line="360" w:lineRule="auto"/>
              <w:jc w:val="right"/>
              <w:rPr>
                <w:rFonts w:cstheme="minorHAnsi"/>
              </w:rPr>
            </w:pPr>
            <w:r>
              <w:rPr>
                <w:rFonts w:cstheme="minorHAnsi"/>
              </w:rPr>
              <w:t>3.6%</w:t>
            </w:r>
          </w:p>
        </w:tc>
        <w:tc>
          <w:tcPr>
            <w:tcW w:w="1063" w:type="dxa"/>
          </w:tcPr>
          <w:p w14:paraId="191A9AFA" w14:textId="77777777" w:rsidR="00576FF0" w:rsidRDefault="00C13B42" w:rsidP="00E71494">
            <w:pPr>
              <w:tabs>
                <w:tab w:val="right" w:leader="dot" w:pos="5040"/>
              </w:tabs>
              <w:spacing w:after="120" w:line="360" w:lineRule="auto"/>
              <w:jc w:val="right"/>
              <w:rPr>
                <w:rFonts w:cstheme="minorHAnsi"/>
              </w:rPr>
            </w:pPr>
            <w:r>
              <w:rPr>
                <w:rFonts w:cstheme="minorHAnsi"/>
              </w:rPr>
              <w:t>0%</w:t>
            </w:r>
          </w:p>
        </w:tc>
        <w:tc>
          <w:tcPr>
            <w:tcW w:w="1063" w:type="dxa"/>
            <w:shd w:val="clear" w:color="auto" w:fill="D9D9D9" w:themeFill="background1" w:themeFillShade="D9"/>
          </w:tcPr>
          <w:p w14:paraId="2CB837B9" w14:textId="77777777" w:rsidR="00576FF0" w:rsidRDefault="00C13B42" w:rsidP="00E71494">
            <w:pPr>
              <w:tabs>
                <w:tab w:val="right" w:leader="dot" w:pos="5040"/>
              </w:tabs>
              <w:spacing w:after="120" w:line="360" w:lineRule="auto"/>
              <w:jc w:val="right"/>
              <w:rPr>
                <w:rFonts w:cstheme="minorHAnsi"/>
              </w:rPr>
            </w:pPr>
            <w:r>
              <w:rPr>
                <w:rFonts w:cstheme="minorHAnsi"/>
              </w:rPr>
              <w:t>1.71</w:t>
            </w:r>
          </w:p>
        </w:tc>
      </w:tr>
      <w:tr w:rsidR="00576FF0" w14:paraId="78C61414" w14:textId="77777777" w:rsidTr="00BD5205">
        <w:tc>
          <w:tcPr>
            <w:tcW w:w="2982" w:type="dxa"/>
          </w:tcPr>
          <w:p w14:paraId="20A64488" w14:textId="77777777" w:rsidR="00576FF0" w:rsidRDefault="00576FF0" w:rsidP="00E71494">
            <w:pPr>
              <w:tabs>
                <w:tab w:val="right" w:leader="dot" w:pos="5040"/>
              </w:tabs>
              <w:spacing w:after="120" w:line="360" w:lineRule="auto"/>
              <w:rPr>
                <w:rFonts w:cstheme="minorHAnsi"/>
              </w:rPr>
            </w:pPr>
            <w:r>
              <w:rPr>
                <w:rFonts w:cstheme="minorHAnsi"/>
              </w:rPr>
              <w:t xml:space="preserve">How satisfied </w:t>
            </w:r>
            <w:r w:rsidR="00355BF5">
              <w:rPr>
                <w:rFonts w:cstheme="minorHAnsi"/>
              </w:rPr>
              <w:t>are you with the diversity of substantive topics that appear in RRR?</w:t>
            </w:r>
          </w:p>
        </w:tc>
        <w:tc>
          <w:tcPr>
            <w:tcW w:w="1063" w:type="dxa"/>
          </w:tcPr>
          <w:p w14:paraId="259FD34D" w14:textId="77777777" w:rsidR="00576FF0" w:rsidRDefault="00C13B42" w:rsidP="00E71494">
            <w:pPr>
              <w:tabs>
                <w:tab w:val="right" w:leader="dot" w:pos="5040"/>
              </w:tabs>
              <w:spacing w:after="120" w:line="360" w:lineRule="auto"/>
              <w:jc w:val="right"/>
              <w:rPr>
                <w:rFonts w:cstheme="minorHAnsi"/>
              </w:rPr>
            </w:pPr>
            <w:r>
              <w:rPr>
                <w:rFonts w:cstheme="minorHAnsi"/>
              </w:rPr>
              <w:t>32.1%</w:t>
            </w:r>
          </w:p>
        </w:tc>
        <w:tc>
          <w:tcPr>
            <w:tcW w:w="1063" w:type="dxa"/>
          </w:tcPr>
          <w:p w14:paraId="7F79E5CB" w14:textId="77777777" w:rsidR="00576FF0" w:rsidRDefault="00C13B42" w:rsidP="00E71494">
            <w:pPr>
              <w:tabs>
                <w:tab w:val="right" w:leader="dot" w:pos="5040"/>
              </w:tabs>
              <w:spacing w:after="120" w:line="360" w:lineRule="auto"/>
              <w:jc w:val="right"/>
              <w:rPr>
                <w:rFonts w:cstheme="minorHAnsi"/>
              </w:rPr>
            </w:pPr>
            <w:r>
              <w:rPr>
                <w:rFonts w:cstheme="minorHAnsi"/>
              </w:rPr>
              <w:t>43.8%</w:t>
            </w:r>
          </w:p>
        </w:tc>
        <w:tc>
          <w:tcPr>
            <w:tcW w:w="1063" w:type="dxa"/>
          </w:tcPr>
          <w:p w14:paraId="02719F20" w14:textId="77777777" w:rsidR="00576FF0" w:rsidRDefault="00C13B42" w:rsidP="00E71494">
            <w:pPr>
              <w:tabs>
                <w:tab w:val="right" w:leader="dot" w:pos="5040"/>
              </w:tabs>
              <w:spacing w:after="120" w:line="360" w:lineRule="auto"/>
              <w:jc w:val="right"/>
              <w:rPr>
                <w:rFonts w:cstheme="minorHAnsi"/>
              </w:rPr>
            </w:pPr>
            <w:r>
              <w:rPr>
                <w:rFonts w:cstheme="minorHAnsi"/>
              </w:rPr>
              <w:t>20.5%</w:t>
            </w:r>
          </w:p>
        </w:tc>
        <w:tc>
          <w:tcPr>
            <w:tcW w:w="1063" w:type="dxa"/>
          </w:tcPr>
          <w:p w14:paraId="5BF24433" w14:textId="77777777" w:rsidR="00576FF0" w:rsidRDefault="00C13B42" w:rsidP="00E71494">
            <w:pPr>
              <w:tabs>
                <w:tab w:val="right" w:leader="dot" w:pos="5040"/>
              </w:tabs>
              <w:spacing w:after="120" w:line="360" w:lineRule="auto"/>
              <w:jc w:val="right"/>
              <w:rPr>
                <w:rFonts w:cstheme="minorHAnsi"/>
              </w:rPr>
            </w:pPr>
            <w:r>
              <w:rPr>
                <w:rFonts w:cstheme="minorHAnsi"/>
              </w:rPr>
              <w:t>2.7%</w:t>
            </w:r>
          </w:p>
        </w:tc>
        <w:tc>
          <w:tcPr>
            <w:tcW w:w="1063" w:type="dxa"/>
          </w:tcPr>
          <w:p w14:paraId="782F2D7F" w14:textId="77777777" w:rsidR="00576FF0" w:rsidRDefault="00C13B42" w:rsidP="00E71494">
            <w:pPr>
              <w:tabs>
                <w:tab w:val="right" w:leader="dot" w:pos="5040"/>
              </w:tabs>
              <w:spacing w:after="120" w:line="360" w:lineRule="auto"/>
              <w:jc w:val="right"/>
              <w:rPr>
                <w:rFonts w:cstheme="minorHAnsi"/>
              </w:rPr>
            </w:pPr>
            <w:r>
              <w:rPr>
                <w:rFonts w:cstheme="minorHAnsi"/>
              </w:rPr>
              <w:t>0.9%</w:t>
            </w:r>
          </w:p>
        </w:tc>
        <w:tc>
          <w:tcPr>
            <w:tcW w:w="1063" w:type="dxa"/>
            <w:shd w:val="clear" w:color="auto" w:fill="D9D9D9" w:themeFill="background1" w:themeFillShade="D9"/>
          </w:tcPr>
          <w:p w14:paraId="44F1513B" w14:textId="77777777" w:rsidR="00576FF0" w:rsidRDefault="00C13B42" w:rsidP="00E71494">
            <w:pPr>
              <w:tabs>
                <w:tab w:val="right" w:leader="dot" w:pos="5040"/>
              </w:tabs>
              <w:spacing w:after="120" w:line="360" w:lineRule="auto"/>
              <w:jc w:val="right"/>
              <w:rPr>
                <w:rFonts w:cstheme="minorHAnsi"/>
              </w:rPr>
            </w:pPr>
            <w:r>
              <w:rPr>
                <w:rFonts w:cstheme="minorHAnsi"/>
              </w:rPr>
              <w:t>1.96</w:t>
            </w:r>
          </w:p>
        </w:tc>
      </w:tr>
      <w:tr w:rsidR="00576FF0" w14:paraId="14A09A75" w14:textId="77777777" w:rsidTr="00BD5205">
        <w:tc>
          <w:tcPr>
            <w:tcW w:w="2982" w:type="dxa"/>
          </w:tcPr>
          <w:p w14:paraId="61FD46B0" w14:textId="77777777" w:rsidR="00576FF0" w:rsidRDefault="00576FF0" w:rsidP="00E71494">
            <w:pPr>
              <w:tabs>
                <w:tab w:val="right" w:leader="dot" w:pos="5040"/>
              </w:tabs>
              <w:spacing w:after="120" w:line="360" w:lineRule="auto"/>
              <w:rPr>
                <w:rFonts w:cstheme="minorHAnsi"/>
              </w:rPr>
            </w:pPr>
            <w:r>
              <w:rPr>
                <w:rFonts w:cstheme="minorHAnsi"/>
              </w:rPr>
              <w:t xml:space="preserve">How satisfied are you with </w:t>
            </w:r>
            <w:r w:rsidR="00355BF5">
              <w:rPr>
                <w:rFonts w:cstheme="minorHAnsi"/>
              </w:rPr>
              <w:t>the number of articles that appear in each issue?</w:t>
            </w:r>
          </w:p>
        </w:tc>
        <w:tc>
          <w:tcPr>
            <w:tcW w:w="1063" w:type="dxa"/>
          </w:tcPr>
          <w:p w14:paraId="4C8DBEDB" w14:textId="77777777" w:rsidR="00576FF0" w:rsidRDefault="00C13B42" w:rsidP="00E71494">
            <w:pPr>
              <w:tabs>
                <w:tab w:val="right" w:leader="dot" w:pos="5040"/>
              </w:tabs>
              <w:spacing w:after="120" w:line="360" w:lineRule="auto"/>
              <w:jc w:val="right"/>
              <w:rPr>
                <w:rFonts w:cstheme="minorHAnsi"/>
              </w:rPr>
            </w:pPr>
            <w:r>
              <w:rPr>
                <w:rFonts w:cstheme="minorHAnsi"/>
              </w:rPr>
              <w:t>51.8%</w:t>
            </w:r>
          </w:p>
        </w:tc>
        <w:tc>
          <w:tcPr>
            <w:tcW w:w="1063" w:type="dxa"/>
          </w:tcPr>
          <w:p w14:paraId="74DFA721" w14:textId="77777777" w:rsidR="00576FF0" w:rsidRDefault="00C13B42" w:rsidP="00E71494">
            <w:pPr>
              <w:tabs>
                <w:tab w:val="right" w:leader="dot" w:pos="5040"/>
              </w:tabs>
              <w:spacing w:after="120" w:line="360" w:lineRule="auto"/>
              <w:jc w:val="right"/>
              <w:rPr>
                <w:rFonts w:cstheme="minorHAnsi"/>
              </w:rPr>
            </w:pPr>
            <w:r>
              <w:rPr>
                <w:rFonts w:cstheme="minorHAnsi"/>
              </w:rPr>
              <w:t>37.5%</w:t>
            </w:r>
          </w:p>
        </w:tc>
        <w:tc>
          <w:tcPr>
            <w:tcW w:w="1063" w:type="dxa"/>
          </w:tcPr>
          <w:p w14:paraId="431B9972" w14:textId="77777777" w:rsidR="00576FF0" w:rsidRDefault="00C13B42" w:rsidP="00E71494">
            <w:pPr>
              <w:tabs>
                <w:tab w:val="right" w:leader="dot" w:pos="5040"/>
              </w:tabs>
              <w:spacing w:after="120" w:line="360" w:lineRule="auto"/>
              <w:jc w:val="right"/>
              <w:rPr>
                <w:rFonts w:cstheme="minorHAnsi"/>
              </w:rPr>
            </w:pPr>
            <w:r>
              <w:rPr>
                <w:rFonts w:cstheme="minorHAnsi"/>
              </w:rPr>
              <w:t>7.1%</w:t>
            </w:r>
          </w:p>
        </w:tc>
        <w:tc>
          <w:tcPr>
            <w:tcW w:w="1063" w:type="dxa"/>
          </w:tcPr>
          <w:p w14:paraId="14DA7904" w14:textId="77777777" w:rsidR="00576FF0" w:rsidRDefault="00C13B42" w:rsidP="00E71494">
            <w:pPr>
              <w:tabs>
                <w:tab w:val="right" w:leader="dot" w:pos="5040"/>
              </w:tabs>
              <w:spacing w:after="120" w:line="360" w:lineRule="auto"/>
              <w:jc w:val="right"/>
              <w:rPr>
                <w:rFonts w:cstheme="minorHAnsi"/>
              </w:rPr>
            </w:pPr>
            <w:r>
              <w:rPr>
                <w:rFonts w:cstheme="minorHAnsi"/>
              </w:rPr>
              <w:t>3.6%</w:t>
            </w:r>
          </w:p>
        </w:tc>
        <w:tc>
          <w:tcPr>
            <w:tcW w:w="1063" w:type="dxa"/>
          </w:tcPr>
          <w:p w14:paraId="1C6156B0" w14:textId="77777777" w:rsidR="00576FF0" w:rsidRDefault="00C13B42" w:rsidP="00E71494">
            <w:pPr>
              <w:tabs>
                <w:tab w:val="right" w:leader="dot" w:pos="5040"/>
              </w:tabs>
              <w:spacing w:after="120" w:line="360" w:lineRule="auto"/>
              <w:jc w:val="right"/>
              <w:rPr>
                <w:rFonts w:cstheme="minorHAnsi"/>
              </w:rPr>
            </w:pPr>
            <w:r>
              <w:rPr>
                <w:rFonts w:cstheme="minorHAnsi"/>
              </w:rPr>
              <w:t>0%</w:t>
            </w:r>
          </w:p>
        </w:tc>
        <w:tc>
          <w:tcPr>
            <w:tcW w:w="1063" w:type="dxa"/>
            <w:shd w:val="clear" w:color="auto" w:fill="D9D9D9" w:themeFill="background1" w:themeFillShade="D9"/>
          </w:tcPr>
          <w:p w14:paraId="5D47554F" w14:textId="77777777" w:rsidR="00576FF0" w:rsidRDefault="00C13B42" w:rsidP="00E71494">
            <w:pPr>
              <w:tabs>
                <w:tab w:val="right" w:leader="dot" w:pos="5040"/>
              </w:tabs>
              <w:spacing w:after="120" w:line="360" w:lineRule="auto"/>
              <w:jc w:val="right"/>
              <w:rPr>
                <w:rFonts w:cstheme="minorHAnsi"/>
              </w:rPr>
            </w:pPr>
            <w:r>
              <w:rPr>
                <w:rFonts w:cstheme="minorHAnsi"/>
              </w:rPr>
              <w:t>1.63</w:t>
            </w:r>
          </w:p>
        </w:tc>
      </w:tr>
      <w:tr w:rsidR="00576FF0" w14:paraId="03FB8E3C" w14:textId="77777777" w:rsidTr="00BD5205">
        <w:tc>
          <w:tcPr>
            <w:tcW w:w="2982" w:type="dxa"/>
          </w:tcPr>
          <w:p w14:paraId="70523D6A" w14:textId="77777777" w:rsidR="00576FF0" w:rsidRDefault="00576FF0" w:rsidP="00E71494">
            <w:pPr>
              <w:tabs>
                <w:tab w:val="right" w:leader="dot" w:pos="5040"/>
              </w:tabs>
              <w:spacing w:after="120" w:line="360" w:lineRule="auto"/>
              <w:rPr>
                <w:rFonts w:cstheme="minorHAnsi"/>
              </w:rPr>
            </w:pPr>
            <w:r>
              <w:rPr>
                <w:rFonts w:cstheme="minorHAnsi"/>
              </w:rPr>
              <w:t xml:space="preserve">How satisfied are you with the </w:t>
            </w:r>
            <w:r w:rsidR="00355BF5">
              <w:rPr>
                <w:rFonts w:cstheme="minorHAnsi"/>
              </w:rPr>
              <w:t>book reviews that appear in each issue</w:t>
            </w:r>
            <w:r>
              <w:rPr>
                <w:rFonts w:cstheme="minorHAnsi"/>
              </w:rPr>
              <w:t>?</w:t>
            </w:r>
          </w:p>
        </w:tc>
        <w:tc>
          <w:tcPr>
            <w:tcW w:w="1063" w:type="dxa"/>
          </w:tcPr>
          <w:p w14:paraId="1E0AED37" w14:textId="77777777" w:rsidR="00576FF0" w:rsidRDefault="00C13B42" w:rsidP="00E71494">
            <w:pPr>
              <w:tabs>
                <w:tab w:val="right" w:leader="dot" w:pos="5040"/>
              </w:tabs>
              <w:spacing w:after="120" w:line="360" w:lineRule="auto"/>
              <w:jc w:val="right"/>
              <w:rPr>
                <w:rFonts w:cstheme="minorHAnsi"/>
              </w:rPr>
            </w:pPr>
            <w:r>
              <w:rPr>
                <w:rFonts w:cstheme="minorHAnsi"/>
              </w:rPr>
              <w:t>37.5%</w:t>
            </w:r>
          </w:p>
        </w:tc>
        <w:tc>
          <w:tcPr>
            <w:tcW w:w="1063" w:type="dxa"/>
          </w:tcPr>
          <w:p w14:paraId="243B2B6D" w14:textId="77777777" w:rsidR="00576FF0" w:rsidRDefault="00C13B42" w:rsidP="00E71494">
            <w:pPr>
              <w:tabs>
                <w:tab w:val="right" w:leader="dot" w:pos="5040"/>
              </w:tabs>
              <w:spacing w:after="120" w:line="360" w:lineRule="auto"/>
              <w:jc w:val="right"/>
              <w:rPr>
                <w:rFonts w:cstheme="minorHAnsi"/>
              </w:rPr>
            </w:pPr>
            <w:r>
              <w:rPr>
                <w:rFonts w:cstheme="minorHAnsi"/>
              </w:rPr>
              <w:t>41.1%</w:t>
            </w:r>
          </w:p>
        </w:tc>
        <w:tc>
          <w:tcPr>
            <w:tcW w:w="1063" w:type="dxa"/>
          </w:tcPr>
          <w:p w14:paraId="0CFDC347" w14:textId="77777777" w:rsidR="00576FF0" w:rsidRDefault="00C13B42" w:rsidP="00E71494">
            <w:pPr>
              <w:tabs>
                <w:tab w:val="right" w:leader="dot" w:pos="5040"/>
              </w:tabs>
              <w:spacing w:after="120" w:line="360" w:lineRule="auto"/>
              <w:jc w:val="right"/>
              <w:rPr>
                <w:rFonts w:cstheme="minorHAnsi"/>
              </w:rPr>
            </w:pPr>
            <w:r>
              <w:rPr>
                <w:rFonts w:cstheme="minorHAnsi"/>
              </w:rPr>
              <w:t>18.8%</w:t>
            </w:r>
          </w:p>
        </w:tc>
        <w:tc>
          <w:tcPr>
            <w:tcW w:w="1063" w:type="dxa"/>
          </w:tcPr>
          <w:p w14:paraId="7E3923A0" w14:textId="77777777" w:rsidR="00576FF0" w:rsidRDefault="00C13B42" w:rsidP="00E71494">
            <w:pPr>
              <w:tabs>
                <w:tab w:val="right" w:leader="dot" w:pos="5040"/>
              </w:tabs>
              <w:spacing w:after="120" w:line="360" w:lineRule="auto"/>
              <w:jc w:val="right"/>
              <w:rPr>
                <w:rFonts w:cstheme="minorHAnsi"/>
              </w:rPr>
            </w:pPr>
            <w:r>
              <w:rPr>
                <w:rFonts w:cstheme="minorHAnsi"/>
              </w:rPr>
              <w:t>2.7%</w:t>
            </w:r>
          </w:p>
        </w:tc>
        <w:tc>
          <w:tcPr>
            <w:tcW w:w="1063" w:type="dxa"/>
          </w:tcPr>
          <w:p w14:paraId="7118B11A" w14:textId="77777777" w:rsidR="00576FF0" w:rsidRDefault="00C13B42" w:rsidP="00E71494">
            <w:pPr>
              <w:tabs>
                <w:tab w:val="right" w:leader="dot" w:pos="5040"/>
              </w:tabs>
              <w:spacing w:after="120" w:line="360" w:lineRule="auto"/>
              <w:jc w:val="right"/>
              <w:rPr>
                <w:rFonts w:cstheme="minorHAnsi"/>
              </w:rPr>
            </w:pPr>
            <w:r>
              <w:rPr>
                <w:rFonts w:cstheme="minorHAnsi"/>
              </w:rPr>
              <w:t>0%</w:t>
            </w:r>
          </w:p>
        </w:tc>
        <w:tc>
          <w:tcPr>
            <w:tcW w:w="1063" w:type="dxa"/>
            <w:shd w:val="clear" w:color="auto" w:fill="D9D9D9" w:themeFill="background1" w:themeFillShade="D9"/>
          </w:tcPr>
          <w:p w14:paraId="5B4F1593" w14:textId="77777777" w:rsidR="00576FF0" w:rsidRDefault="00C13B42" w:rsidP="00E71494">
            <w:pPr>
              <w:tabs>
                <w:tab w:val="right" w:leader="dot" w:pos="5040"/>
              </w:tabs>
              <w:spacing w:after="120" w:line="360" w:lineRule="auto"/>
              <w:jc w:val="right"/>
              <w:rPr>
                <w:rFonts w:cstheme="minorHAnsi"/>
              </w:rPr>
            </w:pPr>
            <w:r>
              <w:rPr>
                <w:rFonts w:cstheme="minorHAnsi"/>
              </w:rPr>
              <w:t>1.87</w:t>
            </w:r>
          </w:p>
        </w:tc>
      </w:tr>
    </w:tbl>
    <w:p w14:paraId="648C4180" w14:textId="77777777" w:rsidR="00574496" w:rsidRPr="00576FF0" w:rsidRDefault="00574496" w:rsidP="00251EFD">
      <w:pPr>
        <w:tabs>
          <w:tab w:val="right" w:leader="dot" w:pos="5040"/>
        </w:tabs>
        <w:spacing w:after="120" w:line="360" w:lineRule="auto"/>
        <w:rPr>
          <w:rFonts w:cstheme="minorHAnsi"/>
        </w:rPr>
      </w:pPr>
    </w:p>
    <w:p w14:paraId="73B9C40F" w14:textId="77777777" w:rsidR="00C13B42" w:rsidRDefault="00C13B42" w:rsidP="00251EFD">
      <w:pPr>
        <w:tabs>
          <w:tab w:val="right" w:leader="dot" w:pos="5040"/>
        </w:tabs>
        <w:spacing w:after="120" w:line="360" w:lineRule="auto"/>
        <w:rPr>
          <w:rFonts w:cstheme="minorHAnsi"/>
        </w:rPr>
      </w:pPr>
      <w:r>
        <w:rPr>
          <w:rFonts w:cstheme="minorHAnsi"/>
        </w:rPr>
        <w:t>Q26. If you reported being “dissatisfied” by any of the above items, what specifically would increase your satisfaction with RRR?</w:t>
      </w:r>
    </w:p>
    <w:p w14:paraId="38A35741" w14:textId="77777777" w:rsidR="00C13B42" w:rsidRDefault="00C13B42" w:rsidP="00C13B42">
      <w:pPr>
        <w:tabs>
          <w:tab w:val="right" w:leader="dot" w:pos="5040"/>
        </w:tabs>
        <w:spacing w:after="120" w:line="360" w:lineRule="auto"/>
        <w:rPr>
          <w:rFonts w:cstheme="minorHAnsi"/>
        </w:rPr>
      </w:pPr>
      <w:r>
        <w:rPr>
          <w:rFonts w:cstheme="minorHAnsi"/>
        </w:rPr>
        <w:t>Improve book reviews (n=4)</w:t>
      </w:r>
    </w:p>
    <w:p w14:paraId="6D57305A" w14:textId="77777777" w:rsidR="00C13B42" w:rsidRDefault="00C13B42" w:rsidP="00251EFD">
      <w:pPr>
        <w:tabs>
          <w:tab w:val="right" w:leader="dot" w:pos="5040"/>
        </w:tabs>
        <w:spacing w:after="120" w:line="360" w:lineRule="auto"/>
        <w:rPr>
          <w:rFonts w:cstheme="minorHAnsi"/>
        </w:rPr>
      </w:pPr>
      <w:r>
        <w:rPr>
          <w:rFonts w:cstheme="minorHAnsi"/>
        </w:rPr>
        <w:t>Higher quality articles (n=3)</w:t>
      </w:r>
    </w:p>
    <w:p w14:paraId="44E6E16F" w14:textId="77777777" w:rsidR="00C13B42" w:rsidRDefault="00C13B42" w:rsidP="00251EFD">
      <w:pPr>
        <w:tabs>
          <w:tab w:val="right" w:leader="dot" w:pos="5040"/>
        </w:tabs>
        <w:spacing w:after="120" w:line="360" w:lineRule="auto"/>
        <w:rPr>
          <w:rFonts w:cstheme="minorHAnsi"/>
        </w:rPr>
      </w:pPr>
      <w:r>
        <w:rPr>
          <w:rFonts w:cstheme="minorHAnsi"/>
        </w:rPr>
        <w:t>More focus on application (n=3)</w:t>
      </w:r>
    </w:p>
    <w:p w14:paraId="68633929" w14:textId="77777777" w:rsidR="00C13B42" w:rsidRDefault="00C13B42" w:rsidP="00251EFD">
      <w:pPr>
        <w:tabs>
          <w:tab w:val="right" w:leader="dot" w:pos="5040"/>
        </w:tabs>
        <w:spacing w:after="120" w:line="360" w:lineRule="auto"/>
        <w:rPr>
          <w:rFonts w:cstheme="minorHAnsi"/>
        </w:rPr>
      </w:pPr>
    </w:p>
    <w:p w14:paraId="4194D1EE" w14:textId="77777777" w:rsidR="00A7603E" w:rsidRDefault="00A7603E">
      <w:pPr>
        <w:rPr>
          <w:rFonts w:cstheme="minorHAnsi"/>
        </w:rPr>
      </w:pPr>
      <w:r>
        <w:rPr>
          <w:rFonts w:cstheme="minorHAnsi"/>
        </w:rPr>
        <w:br w:type="page"/>
      </w:r>
    </w:p>
    <w:p w14:paraId="054670DB" w14:textId="77777777" w:rsidR="00574496" w:rsidRPr="00576FF0" w:rsidRDefault="00576FF0" w:rsidP="00BD5205">
      <w:pPr>
        <w:keepNext/>
        <w:tabs>
          <w:tab w:val="right" w:leader="dot" w:pos="5040"/>
        </w:tabs>
        <w:spacing w:after="120" w:line="360" w:lineRule="auto"/>
        <w:rPr>
          <w:rFonts w:cstheme="minorHAnsi"/>
        </w:rPr>
      </w:pPr>
      <w:r w:rsidRPr="00576FF0">
        <w:rPr>
          <w:rFonts w:cstheme="minorHAnsi"/>
        </w:rPr>
        <w:lastRenderedPageBreak/>
        <w:t>Q27</w:t>
      </w:r>
      <w:r w:rsidR="00574496" w:rsidRPr="00576FF0">
        <w:rPr>
          <w:rFonts w:cstheme="minorHAnsi"/>
        </w:rPr>
        <w:t>. The Review of Religious Research clearly reflects the Religious Research Association's distinctive organizational mission.</w:t>
      </w:r>
    </w:p>
    <w:p w14:paraId="7A64296B" w14:textId="77777777" w:rsidR="00576FF0" w:rsidRPr="00D76CF5" w:rsidRDefault="00576FF0" w:rsidP="00576FF0">
      <w:pPr>
        <w:tabs>
          <w:tab w:val="right" w:leader="dot" w:pos="5040"/>
        </w:tabs>
        <w:spacing w:after="120" w:line="360" w:lineRule="auto"/>
        <w:rPr>
          <w:rFonts w:cstheme="minorHAnsi"/>
        </w:rPr>
      </w:pPr>
      <w:r w:rsidRPr="00D76CF5">
        <w:rPr>
          <w:rFonts w:cstheme="minorHAnsi"/>
        </w:rPr>
        <w:t>Strongly Agree</w:t>
      </w:r>
      <w:r>
        <w:rPr>
          <w:rFonts w:cstheme="minorHAnsi"/>
        </w:rPr>
        <w:tab/>
        <w:t>30.8%</w:t>
      </w:r>
    </w:p>
    <w:p w14:paraId="6F95DFFC" w14:textId="77777777" w:rsidR="00576FF0" w:rsidRPr="00D76CF5" w:rsidRDefault="00576FF0" w:rsidP="00576FF0">
      <w:pPr>
        <w:tabs>
          <w:tab w:val="right" w:leader="dot" w:pos="5040"/>
        </w:tabs>
        <w:spacing w:after="120" w:line="360" w:lineRule="auto"/>
        <w:rPr>
          <w:rFonts w:cstheme="minorHAnsi"/>
        </w:rPr>
      </w:pPr>
      <w:r w:rsidRPr="00D76CF5">
        <w:rPr>
          <w:rFonts w:cstheme="minorHAnsi"/>
        </w:rPr>
        <w:t>Agree</w:t>
      </w:r>
      <w:r>
        <w:rPr>
          <w:rFonts w:cstheme="minorHAnsi"/>
        </w:rPr>
        <w:tab/>
        <w:t>59.8%</w:t>
      </w:r>
    </w:p>
    <w:p w14:paraId="63BEB8F6" w14:textId="77777777" w:rsidR="00576FF0" w:rsidRPr="00D76CF5" w:rsidRDefault="00576FF0" w:rsidP="00576FF0">
      <w:pPr>
        <w:tabs>
          <w:tab w:val="right" w:leader="dot" w:pos="5040"/>
        </w:tabs>
        <w:spacing w:after="120" w:line="360" w:lineRule="auto"/>
        <w:rPr>
          <w:rFonts w:cstheme="minorHAnsi"/>
        </w:rPr>
      </w:pPr>
      <w:r w:rsidRPr="00D76CF5">
        <w:rPr>
          <w:rFonts w:cstheme="minorHAnsi"/>
        </w:rPr>
        <w:t>Disagree</w:t>
      </w:r>
      <w:r>
        <w:rPr>
          <w:rFonts w:cstheme="minorHAnsi"/>
        </w:rPr>
        <w:tab/>
        <w:t>8.4%</w:t>
      </w:r>
    </w:p>
    <w:p w14:paraId="26CA9D4B" w14:textId="77777777" w:rsidR="00576FF0" w:rsidRPr="00D76CF5" w:rsidRDefault="00576FF0" w:rsidP="00576FF0">
      <w:pPr>
        <w:tabs>
          <w:tab w:val="right" w:leader="dot" w:pos="5040"/>
        </w:tabs>
        <w:spacing w:after="120" w:line="360" w:lineRule="auto"/>
        <w:rPr>
          <w:rFonts w:cstheme="minorHAnsi"/>
        </w:rPr>
      </w:pPr>
      <w:r w:rsidRPr="00D76CF5">
        <w:rPr>
          <w:rFonts w:cstheme="minorHAnsi"/>
        </w:rPr>
        <w:t>Strongly Disagree</w:t>
      </w:r>
      <w:r>
        <w:rPr>
          <w:rFonts w:cstheme="minorHAnsi"/>
        </w:rPr>
        <w:tab/>
        <w:t>0.9%</w:t>
      </w:r>
    </w:p>
    <w:p w14:paraId="46011D9D" w14:textId="77777777" w:rsidR="00574496" w:rsidRPr="00576FF0" w:rsidRDefault="00574496" w:rsidP="00251EFD">
      <w:pPr>
        <w:tabs>
          <w:tab w:val="right" w:leader="dot" w:pos="5040"/>
        </w:tabs>
        <w:spacing w:after="120" w:line="360" w:lineRule="auto"/>
        <w:rPr>
          <w:rFonts w:cstheme="minorHAnsi"/>
        </w:rPr>
      </w:pPr>
    </w:p>
    <w:p w14:paraId="33D9E1EF" w14:textId="77777777" w:rsidR="00574496" w:rsidRPr="00576FF0" w:rsidRDefault="00576FF0" w:rsidP="00251EFD">
      <w:pPr>
        <w:tabs>
          <w:tab w:val="right" w:leader="dot" w:pos="5040"/>
        </w:tabs>
        <w:spacing w:after="120" w:line="360" w:lineRule="auto"/>
        <w:rPr>
          <w:rFonts w:cstheme="minorHAnsi"/>
        </w:rPr>
      </w:pPr>
      <w:r w:rsidRPr="00576FF0">
        <w:rPr>
          <w:rFonts w:cstheme="minorHAnsi"/>
        </w:rPr>
        <w:t>Q28</w:t>
      </w:r>
      <w:r w:rsidR="00574496" w:rsidRPr="00576FF0">
        <w:rPr>
          <w:rFonts w:cstheme="minorHAnsi"/>
        </w:rPr>
        <w:t>. On a scale from 1 to 7, with 1 being "least important" and 7 being "most important," how would you rank the importance of RRR in comparison to other professional journals you receive or read?</w:t>
      </w:r>
    </w:p>
    <w:p w14:paraId="48BD55C1" w14:textId="77777777" w:rsidR="00576FF0" w:rsidRDefault="00576FF0" w:rsidP="00576FF0">
      <w:pPr>
        <w:tabs>
          <w:tab w:val="right" w:leader="dot" w:pos="5040"/>
        </w:tabs>
        <w:spacing w:after="120" w:line="360" w:lineRule="auto"/>
        <w:rPr>
          <w:rFonts w:cstheme="minorHAnsi"/>
        </w:rPr>
      </w:pPr>
      <w:r>
        <w:rPr>
          <w:rFonts w:cstheme="minorHAnsi"/>
        </w:rPr>
        <w:t>1 (Least Important)</w:t>
      </w:r>
      <w:r>
        <w:rPr>
          <w:rFonts w:cstheme="minorHAnsi"/>
        </w:rPr>
        <w:tab/>
        <w:t>0%</w:t>
      </w:r>
    </w:p>
    <w:p w14:paraId="228FB557" w14:textId="77777777" w:rsidR="00576FF0" w:rsidRDefault="00576FF0" w:rsidP="00576FF0">
      <w:pPr>
        <w:tabs>
          <w:tab w:val="right" w:leader="dot" w:pos="5040"/>
        </w:tabs>
        <w:spacing w:after="120" w:line="360" w:lineRule="auto"/>
        <w:rPr>
          <w:rFonts w:cstheme="minorHAnsi"/>
        </w:rPr>
      </w:pPr>
      <w:r>
        <w:rPr>
          <w:rFonts w:cstheme="minorHAnsi"/>
        </w:rPr>
        <w:t>2</w:t>
      </w:r>
      <w:r>
        <w:rPr>
          <w:rFonts w:cstheme="minorHAnsi"/>
        </w:rPr>
        <w:tab/>
        <w:t>12.7%</w:t>
      </w:r>
    </w:p>
    <w:p w14:paraId="7E2C977A" w14:textId="77777777" w:rsidR="00576FF0" w:rsidRDefault="00576FF0" w:rsidP="00576FF0">
      <w:pPr>
        <w:tabs>
          <w:tab w:val="right" w:leader="dot" w:pos="5040"/>
        </w:tabs>
        <w:spacing w:after="120" w:line="360" w:lineRule="auto"/>
        <w:rPr>
          <w:rFonts w:cstheme="minorHAnsi"/>
        </w:rPr>
      </w:pPr>
      <w:r>
        <w:rPr>
          <w:rFonts w:cstheme="minorHAnsi"/>
        </w:rPr>
        <w:t>3</w:t>
      </w:r>
      <w:r>
        <w:rPr>
          <w:rFonts w:cstheme="minorHAnsi"/>
        </w:rPr>
        <w:tab/>
        <w:t>10.9%</w:t>
      </w:r>
    </w:p>
    <w:p w14:paraId="0FBC3176" w14:textId="77777777" w:rsidR="00576FF0" w:rsidRDefault="00576FF0" w:rsidP="00576FF0">
      <w:pPr>
        <w:tabs>
          <w:tab w:val="right" w:leader="dot" w:pos="5040"/>
        </w:tabs>
        <w:spacing w:after="120" w:line="360" w:lineRule="auto"/>
        <w:rPr>
          <w:rFonts w:cstheme="minorHAnsi"/>
        </w:rPr>
      </w:pPr>
      <w:r>
        <w:rPr>
          <w:rFonts w:cstheme="minorHAnsi"/>
        </w:rPr>
        <w:t>4</w:t>
      </w:r>
      <w:r>
        <w:rPr>
          <w:rFonts w:cstheme="minorHAnsi"/>
        </w:rPr>
        <w:tab/>
        <w:t>19.1%</w:t>
      </w:r>
    </w:p>
    <w:p w14:paraId="41C2455F" w14:textId="77777777" w:rsidR="00576FF0" w:rsidRDefault="00576FF0" w:rsidP="00576FF0">
      <w:pPr>
        <w:tabs>
          <w:tab w:val="right" w:leader="dot" w:pos="5040"/>
        </w:tabs>
        <w:spacing w:after="120" w:line="360" w:lineRule="auto"/>
        <w:rPr>
          <w:rFonts w:cstheme="minorHAnsi"/>
        </w:rPr>
      </w:pPr>
      <w:r>
        <w:rPr>
          <w:rFonts w:cstheme="minorHAnsi"/>
        </w:rPr>
        <w:t>5</w:t>
      </w:r>
      <w:r>
        <w:rPr>
          <w:rFonts w:cstheme="minorHAnsi"/>
        </w:rPr>
        <w:tab/>
        <w:t>20.0%</w:t>
      </w:r>
    </w:p>
    <w:p w14:paraId="54EC2E9E" w14:textId="77777777" w:rsidR="00576FF0" w:rsidRDefault="00576FF0" w:rsidP="00576FF0">
      <w:pPr>
        <w:tabs>
          <w:tab w:val="right" w:leader="dot" w:pos="5040"/>
        </w:tabs>
        <w:spacing w:after="120" w:line="360" w:lineRule="auto"/>
        <w:rPr>
          <w:rFonts w:cstheme="minorHAnsi"/>
        </w:rPr>
      </w:pPr>
      <w:r>
        <w:rPr>
          <w:rFonts w:cstheme="minorHAnsi"/>
        </w:rPr>
        <w:t>6</w:t>
      </w:r>
      <w:r>
        <w:rPr>
          <w:rFonts w:cstheme="minorHAnsi"/>
        </w:rPr>
        <w:tab/>
        <w:t>30.0%</w:t>
      </w:r>
    </w:p>
    <w:p w14:paraId="03C54CD4" w14:textId="77777777" w:rsidR="00576FF0" w:rsidRDefault="00576FF0" w:rsidP="00576FF0">
      <w:pPr>
        <w:tabs>
          <w:tab w:val="right" w:leader="dot" w:pos="5040"/>
        </w:tabs>
        <w:spacing w:after="120" w:line="360" w:lineRule="auto"/>
        <w:rPr>
          <w:rFonts w:cstheme="minorHAnsi"/>
        </w:rPr>
      </w:pPr>
      <w:r>
        <w:rPr>
          <w:rFonts w:cstheme="minorHAnsi"/>
        </w:rPr>
        <w:t>7 (Most Important)</w:t>
      </w:r>
      <w:r>
        <w:rPr>
          <w:rFonts w:cstheme="minorHAnsi"/>
        </w:rPr>
        <w:tab/>
        <w:t>7.3%</w:t>
      </w:r>
    </w:p>
    <w:p w14:paraId="432103EF" w14:textId="77777777" w:rsidR="00576FF0" w:rsidRDefault="00576FF0" w:rsidP="00576FF0">
      <w:pPr>
        <w:tabs>
          <w:tab w:val="right" w:leader="dot" w:pos="5040"/>
        </w:tabs>
        <w:spacing w:after="120" w:line="360" w:lineRule="auto"/>
        <w:rPr>
          <w:rFonts w:cstheme="minorHAnsi"/>
        </w:rPr>
      </w:pPr>
      <w:r>
        <w:rPr>
          <w:rFonts w:cstheme="minorHAnsi"/>
        </w:rPr>
        <w:t>Mean = 4.65</w:t>
      </w:r>
    </w:p>
    <w:p w14:paraId="64A0B406" w14:textId="77777777" w:rsidR="00576FF0" w:rsidRPr="00576FF0" w:rsidRDefault="00576FF0" w:rsidP="00251EFD">
      <w:pPr>
        <w:tabs>
          <w:tab w:val="right" w:leader="dot" w:pos="5040"/>
        </w:tabs>
        <w:spacing w:after="120" w:line="360" w:lineRule="auto"/>
        <w:rPr>
          <w:rFonts w:cstheme="minorHAnsi"/>
        </w:rPr>
      </w:pPr>
    </w:p>
    <w:p w14:paraId="04273FF9" w14:textId="77777777" w:rsidR="00574496" w:rsidRPr="00576FF0" w:rsidRDefault="00576FF0" w:rsidP="00251EFD">
      <w:pPr>
        <w:tabs>
          <w:tab w:val="right" w:leader="dot" w:pos="5040"/>
        </w:tabs>
        <w:spacing w:after="120" w:line="360" w:lineRule="auto"/>
        <w:rPr>
          <w:rFonts w:cstheme="minorHAnsi"/>
        </w:rPr>
      </w:pPr>
      <w:r w:rsidRPr="00576FF0">
        <w:rPr>
          <w:rFonts w:cstheme="minorHAnsi"/>
        </w:rPr>
        <w:t>Q29</w:t>
      </w:r>
      <w:r w:rsidR="00574496" w:rsidRPr="00576FF0">
        <w:rPr>
          <w:rFonts w:cstheme="minorHAnsi"/>
        </w:rPr>
        <w:t>. Have you submitted an article</w:t>
      </w:r>
      <w:r w:rsidRPr="00576FF0">
        <w:rPr>
          <w:rFonts w:cstheme="minorHAnsi"/>
        </w:rPr>
        <w:t>, research note, or denominational report</w:t>
      </w:r>
      <w:r w:rsidR="00574496" w:rsidRPr="00576FF0">
        <w:rPr>
          <w:rFonts w:cstheme="minorHAnsi"/>
        </w:rPr>
        <w:t xml:space="preserve"> to the journal for publication in the past </w:t>
      </w:r>
      <w:r w:rsidRPr="00576FF0">
        <w:rPr>
          <w:rFonts w:cstheme="minorHAnsi"/>
        </w:rPr>
        <w:t>four</w:t>
      </w:r>
      <w:r w:rsidR="00574496" w:rsidRPr="00576FF0">
        <w:rPr>
          <w:rFonts w:cstheme="minorHAnsi"/>
        </w:rPr>
        <w:t xml:space="preserve"> years?</w:t>
      </w:r>
    </w:p>
    <w:p w14:paraId="70CDD53F" w14:textId="77777777" w:rsidR="00576FF0" w:rsidRPr="00576FF0" w:rsidRDefault="00576FF0" w:rsidP="00576FF0">
      <w:pPr>
        <w:tabs>
          <w:tab w:val="right" w:leader="dot" w:pos="5040"/>
        </w:tabs>
        <w:spacing w:after="120" w:line="360" w:lineRule="auto"/>
        <w:rPr>
          <w:rFonts w:cstheme="minorHAnsi"/>
        </w:rPr>
      </w:pPr>
      <w:r w:rsidRPr="00576FF0">
        <w:rPr>
          <w:rFonts w:cstheme="minorHAnsi"/>
        </w:rPr>
        <w:t>Yes</w:t>
      </w:r>
      <w:r w:rsidRPr="00576FF0">
        <w:rPr>
          <w:rFonts w:cstheme="minorHAnsi"/>
        </w:rPr>
        <w:tab/>
        <w:t>42.3%</w:t>
      </w:r>
    </w:p>
    <w:p w14:paraId="237ACF05" w14:textId="77777777" w:rsidR="00576FF0" w:rsidRPr="00576FF0" w:rsidRDefault="00576FF0" w:rsidP="00576FF0">
      <w:pPr>
        <w:tabs>
          <w:tab w:val="right" w:leader="dot" w:pos="5040"/>
        </w:tabs>
        <w:spacing w:after="120" w:line="360" w:lineRule="auto"/>
        <w:rPr>
          <w:rFonts w:cstheme="minorHAnsi"/>
        </w:rPr>
      </w:pPr>
      <w:r w:rsidRPr="00576FF0">
        <w:rPr>
          <w:rFonts w:cstheme="minorHAnsi"/>
        </w:rPr>
        <w:t>No</w:t>
      </w:r>
      <w:r w:rsidRPr="00576FF0">
        <w:rPr>
          <w:rFonts w:cstheme="minorHAnsi"/>
        </w:rPr>
        <w:tab/>
        <w:t>57.7%</w:t>
      </w:r>
    </w:p>
    <w:p w14:paraId="3964B37B" w14:textId="77777777" w:rsidR="00574496" w:rsidRPr="00576FF0" w:rsidRDefault="00574496" w:rsidP="00251EFD">
      <w:pPr>
        <w:tabs>
          <w:tab w:val="right" w:leader="dot" w:pos="5040"/>
        </w:tabs>
        <w:spacing w:after="120" w:line="360" w:lineRule="auto"/>
        <w:rPr>
          <w:rFonts w:cstheme="minorHAnsi"/>
        </w:rPr>
      </w:pPr>
    </w:p>
    <w:p w14:paraId="67464628" w14:textId="77777777" w:rsidR="00574496" w:rsidRPr="00576FF0" w:rsidRDefault="00576FF0" w:rsidP="00BD5205">
      <w:pPr>
        <w:keepNext/>
        <w:tabs>
          <w:tab w:val="right" w:leader="dot" w:pos="5040"/>
        </w:tabs>
        <w:spacing w:after="120" w:line="360" w:lineRule="auto"/>
        <w:rPr>
          <w:rFonts w:cstheme="minorHAnsi"/>
        </w:rPr>
      </w:pPr>
      <w:r w:rsidRPr="006B341D">
        <w:rPr>
          <w:rFonts w:cstheme="minorHAnsi"/>
        </w:rPr>
        <w:lastRenderedPageBreak/>
        <w:t>Q30</w:t>
      </w:r>
      <w:r w:rsidR="00574496" w:rsidRPr="006B341D">
        <w:rPr>
          <w:rFonts w:cstheme="minorHAnsi"/>
        </w:rPr>
        <w:t>. Do you have any other comments regarding the journal?</w:t>
      </w:r>
    </w:p>
    <w:p w14:paraId="0DFE4985" w14:textId="77777777" w:rsidR="00574496" w:rsidRDefault="00C13B42" w:rsidP="00BD5205">
      <w:pPr>
        <w:keepNext/>
        <w:tabs>
          <w:tab w:val="right" w:leader="dot" w:pos="5040"/>
        </w:tabs>
        <w:spacing w:after="120" w:line="360" w:lineRule="auto"/>
        <w:rPr>
          <w:rFonts w:cstheme="minorHAnsi"/>
        </w:rPr>
      </w:pPr>
      <w:r>
        <w:rPr>
          <w:rFonts w:cstheme="minorHAnsi"/>
        </w:rPr>
        <w:t>Keep/expand applied focus (n=6)</w:t>
      </w:r>
    </w:p>
    <w:p w14:paraId="6F5736C0" w14:textId="77777777" w:rsidR="00C13B42" w:rsidRDefault="006B341D" w:rsidP="00BD5205">
      <w:pPr>
        <w:tabs>
          <w:tab w:val="right" w:leader="dot" w:pos="5040"/>
        </w:tabs>
        <w:spacing w:after="120" w:line="360" w:lineRule="auto"/>
        <w:rPr>
          <w:rFonts w:cstheme="minorHAnsi"/>
        </w:rPr>
      </w:pPr>
      <w:r>
        <w:rPr>
          <w:rFonts w:cstheme="minorHAnsi"/>
        </w:rPr>
        <w:t>Praise for editor and/or review process (n=5)</w:t>
      </w:r>
    </w:p>
    <w:p w14:paraId="7FDC4FDE" w14:textId="77777777" w:rsidR="006B341D" w:rsidRPr="00576FF0" w:rsidRDefault="006B341D" w:rsidP="00251EFD">
      <w:pPr>
        <w:tabs>
          <w:tab w:val="right" w:leader="dot" w:pos="5040"/>
        </w:tabs>
        <w:spacing w:after="120" w:line="360" w:lineRule="auto"/>
        <w:rPr>
          <w:rFonts w:cstheme="minorHAnsi"/>
        </w:rPr>
      </w:pPr>
    </w:p>
    <w:p w14:paraId="41F0FC0C" w14:textId="77777777" w:rsidR="00574496" w:rsidRPr="00576FF0" w:rsidRDefault="00576FF0" w:rsidP="00251EFD">
      <w:pPr>
        <w:tabs>
          <w:tab w:val="right" w:leader="dot" w:pos="5040"/>
        </w:tabs>
        <w:spacing w:after="120" w:line="360" w:lineRule="auto"/>
        <w:rPr>
          <w:rFonts w:cstheme="minorHAnsi"/>
        </w:rPr>
      </w:pPr>
      <w:r w:rsidRPr="00576FF0">
        <w:rPr>
          <w:rFonts w:cstheme="minorHAnsi"/>
        </w:rPr>
        <w:t>Q31</w:t>
      </w:r>
      <w:r w:rsidR="00574496" w:rsidRPr="00576FF0">
        <w:rPr>
          <w:rFonts w:cstheme="minorHAnsi"/>
        </w:rPr>
        <w:t>. What is your gender?</w:t>
      </w:r>
    </w:p>
    <w:p w14:paraId="550230B3" w14:textId="77777777" w:rsidR="00576FF0" w:rsidRDefault="00576FF0" w:rsidP="00576FF0">
      <w:pPr>
        <w:tabs>
          <w:tab w:val="right" w:leader="dot" w:pos="5040"/>
        </w:tabs>
        <w:spacing w:after="120" w:line="360" w:lineRule="auto"/>
        <w:rPr>
          <w:rFonts w:cstheme="minorHAnsi"/>
        </w:rPr>
      </w:pPr>
      <w:r>
        <w:rPr>
          <w:rFonts w:cstheme="minorHAnsi"/>
        </w:rPr>
        <w:t>Female</w:t>
      </w:r>
      <w:r>
        <w:rPr>
          <w:rFonts w:cstheme="minorHAnsi"/>
        </w:rPr>
        <w:tab/>
        <w:t>24.6%</w:t>
      </w:r>
    </w:p>
    <w:p w14:paraId="501322C9" w14:textId="77777777" w:rsidR="00576FF0" w:rsidRDefault="00576FF0" w:rsidP="00576FF0">
      <w:pPr>
        <w:tabs>
          <w:tab w:val="right" w:leader="dot" w:pos="5040"/>
        </w:tabs>
        <w:spacing w:after="120" w:line="360" w:lineRule="auto"/>
        <w:rPr>
          <w:rFonts w:cstheme="minorHAnsi"/>
        </w:rPr>
      </w:pPr>
      <w:r>
        <w:rPr>
          <w:rFonts w:cstheme="minorHAnsi"/>
        </w:rPr>
        <w:t>Male</w:t>
      </w:r>
      <w:r>
        <w:rPr>
          <w:rFonts w:cstheme="minorHAnsi"/>
        </w:rPr>
        <w:tab/>
        <w:t>74.6%</w:t>
      </w:r>
    </w:p>
    <w:p w14:paraId="092A581B" w14:textId="77777777" w:rsidR="00576FF0" w:rsidRDefault="00576FF0" w:rsidP="00576FF0">
      <w:pPr>
        <w:tabs>
          <w:tab w:val="right" w:leader="dot" w:pos="5040"/>
        </w:tabs>
        <w:spacing w:after="120" w:line="360" w:lineRule="auto"/>
        <w:rPr>
          <w:rFonts w:cstheme="minorHAnsi"/>
        </w:rPr>
      </w:pPr>
      <w:r>
        <w:rPr>
          <w:rFonts w:cstheme="minorHAnsi"/>
        </w:rPr>
        <w:t>Other</w:t>
      </w:r>
      <w:r>
        <w:rPr>
          <w:rFonts w:cstheme="minorHAnsi"/>
        </w:rPr>
        <w:tab/>
        <w:t>0.9%</w:t>
      </w:r>
    </w:p>
    <w:p w14:paraId="3882CA8B" w14:textId="77777777" w:rsidR="00574496" w:rsidRPr="005703A1" w:rsidRDefault="00574496" w:rsidP="00251EFD">
      <w:pPr>
        <w:tabs>
          <w:tab w:val="right" w:leader="dot" w:pos="5040"/>
        </w:tabs>
        <w:spacing w:after="120" w:line="360" w:lineRule="auto"/>
        <w:rPr>
          <w:rFonts w:cstheme="minorHAnsi"/>
        </w:rPr>
      </w:pPr>
    </w:p>
    <w:p w14:paraId="0CA0FBF5" w14:textId="77777777" w:rsidR="00574496" w:rsidRPr="00576FF0" w:rsidRDefault="00576FF0" w:rsidP="00251EFD">
      <w:pPr>
        <w:tabs>
          <w:tab w:val="right" w:leader="dot" w:pos="5040"/>
        </w:tabs>
        <w:spacing w:after="120" w:line="360" w:lineRule="auto"/>
        <w:rPr>
          <w:rFonts w:cstheme="minorHAnsi"/>
        </w:rPr>
      </w:pPr>
      <w:r w:rsidRPr="00576FF0">
        <w:rPr>
          <w:rFonts w:cstheme="minorHAnsi"/>
        </w:rPr>
        <w:t>Q32</w:t>
      </w:r>
      <w:r w:rsidR="00574496" w:rsidRPr="00576FF0">
        <w:rPr>
          <w:rFonts w:cstheme="minorHAnsi"/>
        </w:rPr>
        <w:t>. What is your age?</w:t>
      </w:r>
    </w:p>
    <w:p w14:paraId="16EEA818" w14:textId="77777777" w:rsidR="00576FF0" w:rsidRPr="000E4C35" w:rsidRDefault="00576FF0" w:rsidP="00576FF0">
      <w:pPr>
        <w:tabs>
          <w:tab w:val="right" w:leader="dot" w:pos="5040"/>
        </w:tabs>
        <w:spacing w:after="120" w:line="360" w:lineRule="auto"/>
        <w:rPr>
          <w:rFonts w:cstheme="minorHAnsi"/>
        </w:rPr>
      </w:pPr>
      <w:r w:rsidRPr="000E4C35">
        <w:rPr>
          <w:rFonts w:cstheme="minorHAnsi"/>
        </w:rPr>
        <w:t>Under 30</w:t>
      </w:r>
      <w:r w:rsidRPr="000E4C35">
        <w:rPr>
          <w:rFonts w:cstheme="minorHAnsi"/>
        </w:rPr>
        <w:tab/>
      </w:r>
      <w:r w:rsidR="000E4C35">
        <w:rPr>
          <w:rFonts w:cstheme="minorHAnsi"/>
        </w:rPr>
        <w:t>2.8</w:t>
      </w:r>
      <w:r w:rsidRPr="000E4C35">
        <w:rPr>
          <w:rFonts w:cstheme="minorHAnsi"/>
        </w:rPr>
        <w:t>%</w:t>
      </w:r>
    </w:p>
    <w:p w14:paraId="5CB35C23" w14:textId="77777777" w:rsidR="00576FF0" w:rsidRPr="000E4C35" w:rsidRDefault="00576FF0" w:rsidP="00576FF0">
      <w:pPr>
        <w:tabs>
          <w:tab w:val="right" w:leader="dot" w:pos="5040"/>
        </w:tabs>
        <w:spacing w:after="120" w:line="360" w:lineRule="auto"/>
        <w:rPr>
          <w:rFonts w:cstheme="minorHAnsi"/>
        </w:rPr>
      </w:pPr>
      <w:r w:rsidRPr="000E4C35">
        <w:rPr>
          <w:rFonts w:cstheme="minorHAnsi"/>
        </w:rPr>
        <w:t>30-34</w:t>
      </w:r>
      <w:r w:rsidR="000E4C35">
        <w:rPr>
          <w:rFonts w:cstheme="minorHAnsi"/>
        </w:rPr>
        <w:tab/>
        <w:t>5.5</w:t>
      </w:r>
      <w:r w:rsidRPr="000E4C35">
        <w:rPr>
          <w:rFonts w:cstheme="minorHAnsi"/>
        </w:rPr>
        <w:t>%</w:t>
      </w:r>
    </w:p>
    <w:p w14:paraId="67E28620" w14:textId="77777777" w:rsidR="00576FF0" w:rsidRPr="000E4C35" w:rsidRDefault="00576FF0" w:rsidP="00576FF0">
      <w:pPr>
        <w:tabs>
          <w:tab w:val="right" w:leader="dot" w:pos="5040"/>
        </w:tabs>
        <w:spacing w:after="120" w:line="360" w:lineRule="auto"/>
        <w:rPr>
          <w:rFonts w:cstheme="minorHAnsi"/>
        </w:rPr>
      </w:pPr>
      <w:r w:rsidRPr="000E4C35">
        <w:rPr>
          <w:rFonts w:cstheme="minorHAnsi"/>
        </w:rPr>
        <w:t>35-39</w:t>
      </w:r>
      <w:r w:rsidR="000E4C35">
        <w:rPr>
          <w:rFonts w:cstheme="minorHAnsi"/>
        </w:rPr>
        <w:tab/>
        <w:t>7.3</w:t>
      </w:r>
      <w:r w:rsidRPr="000E4C35">
        <w:rPr>
          <w:rFonts w:cstheme="minorHAnsi"/>
        </w:rPr>
        <w:t>%</w:t>
      </w:r>
    </w:p>
    <w:p w14:paraId="78406A8A" w14:textId="77777777" w:rsidR="00576FF0" w:rsidRPr="000E4C35" w:rsidRDefault="00576FF0" w:rsidP="00576FF0">
      <w:pPr>
        <w:tabs>
          <w:tab w:val="right" w:leader="dot" w:pos="5040"/>
        </w:tabs>
        <w:spacing w:after="120" w:line="360" w:lineRule="auto"/>
        <w:rPr>
          <w:rFonts w:cstheme="minorHAnsi"/>
        </w:rPr>
      </w:pPr>
      <w:r w:rsidRPr="000E4C35">
        <w:rPr>
          <w:rFonts w:cstheme="minorHAnsi"/>
        </w:rPr>
        <w:t>40-44</w:t>
      </w:r>
      <w:r w:rsidR="000E4C35">
        <w:rPr>
          <w:rFonts w:cstheme="minorHAnsi"/>
        </w:rPr>
        <w:tab/>
        <w:t>9.2</w:t>
      </w:r>
      <w:r w:rsidRPr="000E4C35">
        <w:rPr>
          <w:rFonts w:cstheme="minorHAnsi"/>
        </w:rPr>
        <w:t>%</w:t>
      </w:r>
    </w:p>
    <w:p w14:paraId="5A442612" w14:textId="77777777" w:rsidR="00576FF0" w:rsidRPr="000E4C35" w:rsidRDefault="00576FF0" w:rsidP="00576FF0">
      <w:pPr>
        <w:tabs>
          <w:tab w:val="right" w:leader="dot" w:pos="5040"/>
        </w:tabs>
        <w:spacing w:after="120" w:line="360" w:lineRule="auto"/>
        <w:rPr>
          <w:rFonts w:cstheme="minorHAnsi"/>
        </w:rPr>
      </w:pPr>
      <w:r w:rsidRPr="000E4C35">
        <w:rPr>
          <w:rFonts w:cstheme="minorHAnsi"/>
        </w:rPr>
        <w:t>45-49</w:t>
      </w:r>
      <w:r w:rsidR="000E4C35">
        <w:rPr>
          <w:rFonts w:cstheme="minorHAnsi"/>
        </w:rPr>
        <w:tab/>
        <w:t>11.0</w:t>
      </w:r>
      <w:r w:rsidRPr="000E4C35">
        <w:rPr>
          <w:rFonts w:cstheme="minorHAnsi"/>
        </w:rPr>
        <w:t>%</w:t>
      </w:r>
    </w:p>
    <w:p w14:paraId="037556C9" w14:textId="77777777" w:rsidR="00576FF0" w:rsidRPr="000E4C35" w:rsidRDefault="00576FF0" w:rsidP="00576FF0">
      <w:pPr>
        <w:tabs>
          <w:tab w:val="right" w:leader="dot" w:pos="5040"/>
        </w:tabs>
        <w:spacing w:after="120" w:line="360" w:lineRule="auto"/>
        <w:rPr>
          <w:rFonts w:cstheme="minorHAnsi"/>
        </w:rPr>
      </w:pPr>
      <w:r w:rsidRPr="000E4C35">
        <w:rPr>
          <w:rFonts w:cstheme="minorHAnsi"/>
        </w:rPr>
        <w:t>50-54</w:t>
      </w:r>
      <w:r w:rsidR="000E4C35">
        <w:rPr>
          <w:rFonts w:cstheme="minorHAnsi"/>
        </w:rPr>
        <w:tab/>
        <w:t>8.3</w:t>
      </w:r>
      <w:r w:rsidRPr="000E4C35">
        <w:rPr>
          <w:rFonts w:cstheme="minorHAnsi"/>
        </w:rPr>
        <w:t>%</w:t>
      </w:r>
    </w:p>
    <w:p w14:paraId="478F131E" w14:textId="77777777" w:rsidR="00576FF0" w:rsidRPr="000E4C35" w:rsidRDefault="000E4C35" w:rsidP="00576FF0">
      <w:pPr>
        <w:tabs>
          <w:tab w:val="right" w:leader="dot" w:pos="5040"/>
        </w:tabs>
        <w:spacing w:after="120" w:line="360" w:lineRule="auto"/>
        <w:rPr>
          <w:rFonts w:cstheme="minorHAnsi"/>
        </w:rPr>
      </w:pPr>
      <w:r w:rsidRPr="000E4C35">
        <w:rPr>
          <w:rFonts w:cstheme="minorHAnsi"/>
        </w:rPr>
        <w:t>55-59</w:t>
      </w:r>
      <w:r w:rsidR="00576FF0" w:rsidRPr="000E4C35">
        <w:rPr>
          <w:rFonts w:cstheme="minorHAnsi"/>
        </w:rPr>
        <w:tab/>
      </w:r>
      <w:r w:rsidR="002B7A96">
        <w:rPr>
          <w:rFonts w:cstheme="minorHAnsi"/>
        </w:rPr>
        <w:t>14.</w:t>
      </w:r>
      <w:r w:rsidR="00907071">
        <w:rPr>
          <w:rFonts w:cstheme="minorHAnsi"/>
        </w:rPr>
        <w:t>7</w:t>
      </w:r>
      <w:r w:rsidR="00576FF0" w:rsidRPr="000E4C35">
        <w:rPr>
          <w:rFonts w:cstheme="minorHAnsi"/>
        </w:rPr>
        <w:t>%</w:t>
      </w:r>
    </w:p>
    <w:p w14:paraId="56DD4548" w14:textId="77777777" w:rsidR="00907071" w:rsidRPr="000E4C35" w:rsidRDefault="00907071" w:rsidP="00907071">
      <w:pPr>
        <w:tabs>
          <w:tab w:val="right" w:leader="dot" w:pos="5040"/>
        </w:tabs>
        <w:spacing w:after="120" w:line="360" w:lineRule="auto"/>
        <w:rPr>
          <w:rFonts w:cstheme="minorHAnsi"/>
        </w:rPr>
      </w:pPr>
      <w:r>
        <w:rPr>
          <w:rFonts w:cstheme="minorHAnsi"/>
        </w:rPr>
        <w:t>60-64</w:t>
      </w:r>
      <w:r w:rsidRPr="000E4C35">
        <w:rPr>
          <w:rFonts w:cstheme="minorHAnsi"/>
        </w:rPr>
        <w:tab/>
      </w:r>
      <w:r>
        <w:rPr>
          <w:rFonts w:cstheme="minorHAnsi"/>
        </w:rPr>
        <w:t>12.8</w:t>
      </w:r>
      <w:r w:rsidRPr="000E4C35">
        <w:rPr>
          <w:rFonts w:cstheme="minorHAnsi"/>
        </w:rPr>
        <w:t>%</w:t>
      </w:r>
    </w:p>
    <w:p w14:paraId="01B7BDC4" w14:textId="77777777" w:rsidR="00907071" w:rsidRPr="000E4C35" w:rsidRDefault="00907071" w:rsidP="00907071">
      <w:pPr>
        <w:tabs>
          <w:tab w:val="right" w:leader="dot" w:pos="5040"/>
        </w:tabs>
        <w:spacing w:after="120" w:line="360" w:lineRule="auto"/>
        <w:rPr>
          <w:rFonts w:cstheme="minorHAnsi"/>
        </w:rPr>
      </w:pPr>
      <w:r>
        <w:rPr>
          <w:rFonts w:cstheme="minorHAnsi"/>
        </w:rPr>
        <w:t>65-69</w:t>
      </w:r>
      <w:r>
        <w:rPr>
          <w:rFonts w:cstheme="minorHAnsi"/>
        </w:rPr>
        <w:tab/>
        <w:t>10.1</w:t>
      </w:r>
      <w:r w:rsidRPr="000E4C35">
        <w:rPr>
          <w:rFonts w:cstheme="minorHAnsi"/>
        </w:rPr>
        <w:t>%</w:t>
      </w:r>
    </w:p>
    <w:p w14:paraId="00F7BD2E" w14:textId="77777777" w:rsidR="000E4C35" w:rsidRPr="000E4C35" w:rsidRDefault="00907071" w:rsidP="000E4C35">
      <w:pPr>
        <w:tabs>
          <w:tab w:val="right" w:leader="dot" w:pos="5040"/>
        </w:tabs>
        <w:spacing w:after="120" w:line="360" w:lineRule="auto"/>
        <w:rPr>
          <w:rFonts w:cstheme="minorHAnsi"/>
        </w:rPr>
      </w:pPr>
      <w:r>
        <w:rPr>
          <w:rFonts w:cstheme="minorHAnsi"/>
        </w:rPr>
        <w:t>7</w:t>
      </w:r>
      <w:r w:rsidR="000E4C35" w:rsidRPr="000E4C35">
        <w:rPr>
          <w:rFonts w:cstheme="minorHAnsi"/>
        </w:rPr>
        <w:t>0 or older</w:t>
      </w:r>
      <w:r>
        <w:rPr>
          <w:rFonts w:cstheme="minorHAnsi"/>
        </w:rPr>
        <w:tab/>
        <w:t>18.4</w:t>
      </w:r>
      <w:r w:rsidR="000E4C35" w:rsidRPr="000E4C35">
        <w:rPr>
          <w:rFonts w:cstheme="minorHAnsi"/>
        </w:rPr>
        <w:t>%</w:t>
      </w:r>
    </w:p>
    <w:p w14:paraId="3B21514D" w14:textId="77777777" w:rsidR="00574496" w:rsidRPr="00FC1CCA" w:rsidRDefault="00574496" w:rsidP="00251EFD">
      <w:pPr>
        <w:tabs>
          <w:tab w:val="right" w:leader="dot" w:pos="5040"/>
        </w:tabs>
        <w:spacing w:after="120" w:line="360" w:lineRule="auto"/>
        <w:rPr>
          <w:rFonts w:cstheme="minorHAnsi"/>
        </w:rPr>
      </w:pPr>
    </w:p>
    <w:p w14:paraId="0838BB4E" w14:textId="77777777" w:rsidR="00EC29FF" w:rsidRPr="00576FF0" w:rsidRDefault="00EC29FF" w:rsidP="00A7603E">
      <w:pPr>
        <w:keepNext/>
        <w:tabs>
          <w:tab w:val="right" w:leader="dot" w:pos="5040"/>
        </w:tabs>
        <w:spacing w:after="120" w:line="360" w:lineRule="auto"/>
        <w:rPr>
          <w:rFonts w:cstheme="minorHAnsi"/>
        </w:rPr>
      </w:pPr>
      <w:r>
        <w:rPr>
          <w:rFonts w:cstheme="minorHAnsi"/>
        </w:rPr>
        <w:lastRenderedPageBreak/>
        <w:t>Q33</w:t>
      </w:r>
      <w:r w:rsidRPr="00576FF0">
        <w:rPr>
          <w:rFonts w:cstheme="minorHAnsi"/>
        </w:rPr>
        <w:t xml:space="preserve">. What is your </w:t>
      </w:r>
      <w:r>
        <w:rPr>
          <w:rFonts w:cstheme="minorHAnsi"/>
        </w:rPr>
        <w:t>race/ethnicity</w:t>
      </w:r>
      <w:r w:rsidRPr="00576FF0">
        <w:rPr>
          <w:rFonts w:cstheme="minorHAnsi"/>
        </w:rPr>
        <w:t>?</w:t>
      </w:r>
    </w:p>
    <w:p w14:paraId="037658E3" w14:textId="77777777" w:rsidR="00EC29FF" w:rsidRPr="000E4C35" w:rsidRDefault="00EC29FF" w:rsidP="00A7603E">
      <w:pPr>
        <w:keepNext/>
        <w:tabs>
          <w:tab w:val="right" w:leader="dot" w:pos="5040"/>
        </w:tabs>
        <w:spacing w:after="120" w:line="360" w:lineRule="auto"/>
        <w:rPr>
          <w:rFonts w:cstheme="minorHAnsi"/>
        </w:rPr>
      </w:pPr>
      <w:r>
        <w:rPr>
          <w:rFonts w:cstheme="minorHAnsi"/>
        </w:rPr>
        <w:t>African American/Black</w:t>
      </w:r>
      <w:r w:rsidRPr="000E4C35">
        <w:rPr>
          <w:rFonts w:cstheme="minorHAnsi"/>
        </w:rPr>
        <w:tab/>
      </w:r>
      <w:r>
        <w:rPr>
          <w:rFonts w:cstheme="minorHAnsi"/>
        </w:rPr>
        <w:t>3.7</w:t>
      </w:r>
      <w:r w:rsidRPr="000E4C35">
        <w:rPr>
          <w:rFonts w:cstheme="minorHAnsi"/>
        </w:rPr>
        <w:t>%</w:t>
      </w:r>
    </w:p>
    <w:p w14:paraId="6E3C9CC2" w14:textId="77777777" w:rsidR="00EC29FF" w:rsidRPr="000E4C35" w:rsidRDefault="00EC29FF" w:rsidP="00A7603E">
      <w:pPr>
        <w:keepNext/>
        <w:tabs>
          <w:tab w:val="right" w:leader="dot" w:pos="5040"/>
        </w:tabs>
        <w:spacing w:after="120" w:line="360" w:lineRule="auto"/>
        <w:rPr>
          <w:rFonts w:cstheme="minorHAnsi"/>
        </w:rPr>
      </w:pPr>
      <w:r>
        <w:rPr>
          <w:rFonts w:cstheme="minorHAnsi"/>
        </w:rPr>
        <w:t>Asian</w:t>
      </w:r>
      <w:r>
        <w:rPr>
          <w:rFonts w:cstheme="minorHAnsi"/>
        </w:rPr>
        <w:tab/>
        <w:t>0.9</w:t>
      </w:r>
      <w:r w:rsidRPr="000E4C35">
        <w:rPr>
          <w:rFonts w:cstheme="minorHAnsi"/>
        </w:rPr>
        <w:t>%</w:t>
      </w:r>
    </w:p>
    <w:p w14:paraId="2656A355" w14:textId="77777777" w:rsidR="00EC29FF" w:rsidRPr="000E4C35" w:rsidRDefault="00EC29FF" w:rsidP="00A7603E">
      <w:pPr>
        <w:keepNext/>
        <w:tabs>
          <w:tab w:val="right" w:leader="dot" w:pos="5040"/>
        </w:tabs>
        <w:spacing w:after="120" w:line="360" w:lineRule="auto"/>
        <w:rPr>
          <w:rFonts w:cstheme="minorHAnsi"/>
        </w:rPr>
      </w:pPr>
      <w:r>
        <w:rPr>
          <w:rFonts w:cstheme="minorHAnsi"/>
        </w:rPr>
        <w:t>White/Anglo</w:t>
      </w:r>
      <w:r>
        <w:rPr>
          <w:rFonts w:cstheme="minorHAnsi"/>
        </w:rPr>
        <w:tab/>
        <w:t>91.7</w:t>
      </w:r>
      <w:r w:rsidRPr="000E4C35">
        <w:rPr>
          <w:rFonts w:cstheme="minorHAnsi"/>
        </w:rPr>
        <w:t>%</w:t>
      </w:r>
    </w:p>
    <w:p w14:paraId="64C4BA3C" w14:textId="77777777" w:rsidR="00EC29FF" w:rsidRPr="000E4C35" w:rsidRDefault="00EC29FF" w:rsidP="00EC29FF">
      <w:pPr>
        <w:tabs>
          <w:tab w:val="right" w:leader="dot" w:pos="5040"/>
        </w:tabs>
        <w:spacing w:after="120" w:line="360" w:lineRule="auto"/>
        <w:rPr>
          <w:rFonts w:cstheme="minorHAnsi"/>
        </w:rPr>
      </w:pPr>
      <w:r>
        <w:rPr>
          <w:rFonts w:cstheme="minorHAnsi"/>
        </w:rPr>
        <w:t>Hispanic or Latino</w:t>
      </w:r>
      <w:r>
        <w:rPr>
          <w:rFonts w:cstheme="minorHAnsi"/>
        </w:rPr>
        <w:tab/>
        <w:t>0</w:t>
      </w:r>
      <w:r w:rsidRPr="000E4C35">
        <w:rPr>
          <w:rFonts w:cstheme="minorHAnsi"/>
        </w:rPr>
        <w:t>%</w:t>
      </w:r>
    </w:p>
    <w:p w14:paraId="6A297F23" w14:textId="77777777" w:rsidR="00EC29FF" w:rsidRPr="000E4C35" w:rsidRDefault="00EC29FF" w:rsidP="00EC29FF">
      <w:pPr>
        <w:tabs>
          <w:tab w:val="right" w:leader="dot" w:pos="5040"/>
        </w:tabs>
        <w:spacing w:after="120" w:line="360" w:lineRule="auto"/>
        <w:rPr>
          <w:rFonts w:cstheme="minorHAnsi"/>
        </w:rPr>
      </w:pPr>
      <w:r>
        <w:rPr>
          <w:rFonts w:cstheme="minorHAnsi"/>
        </w:rPr>
        <w:t>Native American</w:t>
      </w:r>
      <w:r>
        <w:rPr>
          <w:rFonts w:cstheme="minorHAnsi"/>
        </w:rPr>
        <w:tab/>
        <w:t>0%</w:t>
      </w:r>
    </w:p>
    <w:p w14:paraId="54FF5EC5" w14:textId="77777777" w:rsidR="00EC29FF" w:rsidRPr="000E4C35" w:rsidRDefault="00EC29FF" w:rsidP="00EC29FF">
      <w:pPr>
        <w:tabs>
          <w:tab w:val="right" w:leader="dot" w:pos="5040"/>
        </w:tabs>
        <w:spacing w:after="120" w:line="360" w:lineRule="auto"/>
        <w:rPr>
          <w:rFonts w:cstheme="minorHAnsi"/>
        </w:rPr>
      </w:pPr>
      <w:r>
        <w:rPr>
          <w:rFonts w:cstheme="minorHAnsi"/>
        </w:rPr>
        <w:t>Middle Eastern</w:t>
      </w:r>
      <w:r>
        <w:rPr>
          <w:rFonts w:cstheme="minorHAnsi"/>
        </w:rPr>
        <w:tab/>
        <w:t>0</w:t>
      </w:r>
      <w:r w:rsidRPr="000E4C35">
        <w:rPr>
          <w:rFonts w:cstheme="minorHAnsi"/>
        </w:rPr>
        <w:t>%</w:t>
      </w:r>
    </w:p>
    <w:p w14:paraId="63E38B79" w14:textId="77777777" w:rsidR="00EC29FF" w:rsidRPr="000E4C35" w:rsidRDefault="00EC29FF" w:rsidP="00EC29FF">
      <w:pPr>
        <w:tabs>
          <w:tab w:val="right" w:leader="dot" w:pos="5040"/>
        </w:tabs>
        <w:spacing w:after="120" w:line="360" w:lineRule="auto"/>
        <w:rPr>
          <w:rFonts w:cstheme="minorHAnsi"/>
        </w:rPr>
      </w:pPr>
      <w:r>
        <w:rPr>
          <w:rFonts w:cstheme="minorHAnsi"/>
        </w:rPr>
        <w:t>Indian</w:t>
      </w:r>
      <w:r w:rsidRPr="000E4C35">
        <w:rPr>
          <w:rFonts w:cstheme="minorHAnsi"/>
        </w:rPr>
        <w:tab/>
      </w:r>
      <w:r>
        <w:rPr>
          <w:rFonts w:cstheme="minorHAnsi"/>
        </w:rPr>
        <w:t>0</w:t>
      </w:r>
      <w:r w:rsidRPr="000E4C35">
        <w:rPr>
          <w:rFonts w:cstheme="minorHAnsi"/>
        </w:rPr>
        <w:t>%</w:t>
      </w:r>
    </w:p>
    <w:p w14:paraId="2B6A8DFB" w14:textId="77777777" w:rsidR="00EC29FF" w:rsidRPr="000E4C35" w:rsidRDefault="00EC29FF" w:rsidP="00EC29FF">
      <w:pPr>
        <w:tabs>
          <w:tab w:val="right" w:leader="dot" w:pos="5040"/>
        </w:tabs>
        <w:spacing w:after="120" w:line="360" w:lineRule="auto"/>
        <w:rPr>
          <w:rFonts w:cstheme="minorHAnsi"/>
        </w:rPr>
      </w:pPr>
      <w:r>
        <w:rPr>
          <w:rFonts w:cstheme="minorHAnsi"/>
        </w:rPr>
        <w:t>Mixed</w:t>
      </w:r>
      <w:r w:rsidRPr="000E4C35">
        <w:rPr>
          <w:rFonts w:cstheme="minorHAnsi"/>
        </w:rPr>
        <w:tab/>
      </w:r>
      <w:r>
        <w:rPr>
          <w:rFonts w:cstheme="minorHAnsi"/>
        </w:rPr>
        <w:t>0.9</w:t>
      </w:r>
      <w:r w:rsidRPr="000E4C35">
        <w:rPr>
          <w:rFonts w:cstheme="minorHAnsi"/>
        </w:rPr>
        <w:t>%</w:t>
      </w:r>
    </w:p>
    <w:p w14:paraId="31D594AD" w14:textId="77777777" w:rsidR="00EC29FF" w:rsidRPr="000E4C35" w:rsidRDefault="00EC29FF" w:rsidP="00EC29FF">
      <w:pPr>
        <w:tabs>
          <w:tab w:val="right" w:leader="dot" w:pos="5040"/>
        </w:tabs>
        <w:spacing w:after="120" w:line="360" w:lineRule="auto"/>
        <w:rPr>
          <w:rFonts w:cstheme="minorHAnsi"/>
        </w:rPr>
      </w:pPr>
      <w:r>
        <w:rPr>
          <w:rFonts w:cstheme="minorHAnsi"/>
        </w:rPr>
        <w:t>Other</w:t>
      </w:r>
      <w:r>
        <w:rPr>
          <w:rFonts w:cstheme="minorHAnsi"/>
        </w:rPr>
        <w:tab/>
        <w:t>2.8</w:t>
      </w:r>
      <w:r w:rsidRPr="000E4C35">
        <w:rPr>
          <w:rFonts w:cstheme="minorHAnsi"/>
        </w:rPr>
        <w:t>%</w:t>
      </w:r>
    </w:p>
    <w:p w14:paraId="69B5770E" w14:textId="77777777" w:rsidR="00EC29FF" w:rsidRPr="005703A1" w:rsidRDefault="00EC29FF" w:rsidP="00251EFD">
      <w:pPr>
        <w:tabs>
          <w:tab w:val="right" w:leader="dot" w:pos="5040"/>
        </w:tabs>
        <w:spacing w:after="120" w:line="360" w:lineRule="auto"/>
        <w:rPr>
          <w:rFonts w:cstheme="minorHAnsi"/>
        </w:rPr>
      </w:pPr>
    </w:p>
    <w:p w14:paraId="71A5357D" w14:textId="77777777" w:rsidR="00574496" w:rsidRPr="00EC29FF" w:rsidRDefault="00EC29FF" w:rsidP="00251EFD">
      <w:pPr>
        <w:tabs>
          <w:tab w:val="right" w:leader="dot" w:pos="5040"/>
        </w:tabs>
        <w:spacing w:after="120" w:line="360" w:lineRule="auto"/>
        <w:rPr>
          <w:rFonts w:cstheme="minorHAnsi"/>
        </w:rPr>
      </w:pPr>
      <w:r w:rsidRPr="00EC29FF">
        <w:rPr>
          <w:rFonts w:cstheme="minorHAnsi"/>
        </w:rPr>
        <w:t>Q34</w:t>
      </w:r>
      <w:r w:rsidR="00574496" w:rsidRPr="00EC29FF">
        <w:rPr>
          <w:rFonts w:cstheme="minorHAnsi"/>
        </w:rPr>
        <w:t xml:space="preserve">. What is your </w:t>
      </w:r>
      <w:r w:rsidRPr="00EC29FF">
        <w:rPr>
          <w:rFonts w:cstheme="minorHAnsi"/>
        </w:rPr>
        <w:t>primary employment</w:t>
      </w:r>
      <w:r w:rsidR="00574496" w:rsidRPr="00EC29FF">
        <w:rPr>
          <w:rFonts w:cstheme="minorHAnsi"/>
        </w:rPr>
        <w:t>?</w:t>
      </w:r>
    </w:p>
    <w:p w14:paraId="6A0201B5" w14:textId="77777777" w:rsidR="00574496" w:rsidRPr="00FC1CCA" w:rsidRDefault="00FC1CCA" w:rsidP="00251EFD">
      <w:pPr>
        <w:tabs>
          <w:tab w:val="right" w:leader="dot" w:pos="5040"/>
        </w:tabs>
        <w:spacing w:after="120" w:line="360" w:lineRule="auto"/>
        <w:rPr>
          <w:rFonts w:cstheme="minorHAnsi"/>
        </w:rPr>
      </w:pPr>
      <w:r w:rsidRPr="00FC1CCA">
        <w:rPr>
          <w:rFonts w:cstheme="minorHAnsi"/>
        </w:rPr>
        <w:t>PhD granting institution</w:t>
      </w:r>
      <w:r w:rsidRPr="00FC1CCA">
        <w:rPr>
          <w:rFonts w:cstheme="minorHAnsi"/>
        </w:rPr>
        <w:tab/>
        <w:t>32.1%</w:t>
      </w:r>
    </w:p>
    <w:p w14:paraId="6A085BFC" w14:textId="77777777" w:rsidR="00574496" w:rsidRPr="00FC1CCA" w:rsidRDefault="00FC1CCA" w:rsidP="00251EFD">
      <w:pPr>
        <w:tabs>
          <w:tab w:val="right" w:leader="dot" w:pos="5040"/>
        </w:tabs>
        <w:spacing w:after="120" w:line="360" w:lineRule="auto"/>
        <w:rPr>
          <w:rFonts w:cstheme="minorHAnsi"/>
        </w:rPr>
      </w:pPr>
      <w:r w:rsidRPr="00FC1CCA">
        <w:rPr>
          <w:rFonts w:cstheme="minorHAnsi"/>
        </w:rPr>
        <w:t>MA/MS/MDiv granting institution</w:t>
      </w:r>
      <w:r w:rsidRPr="00FC1CCA">
        <w:rPr>
          <w:rFonts w:cstheme="minorHAnsi"/>
        </w:rPr>
        <w:tab/>
        <w:t>16.5%</w:t>
      </w:r>
    </w:p>
    <w:p w14:paraId="5DBDCD94" w14:textId="77777777" w:rsidR="00574496" w:rsidRPr="00FC1CCA" w:rsidRDefault="00FC1CCA" w:rsidP="00251EFD">
      <w:pPr>
        <w:tabs>
          <w:tab w:val="right" w:leader="dot" w:pos="5040"/>
        </w:tabs>
        <w:spacing w:after="120" w:line="360" w:lineRule="auto"/>
        <w:rPr>
          <w:rFonts w:cstheme="minorHAnsi"/>
        </w:rPr>
      </w:pPr>
      <w:r w:rsidRPr="00FC1CCA">
        <w:rPr>
          <w:rFonts w:cstheme="minorHAnsi"/>
        </w:rPr>
        <w:t>4-year undergraduate institution</w:t>
      </w:r>
      <w:r w:rsidRPr="00FC1CCA">
        <w:rPr>
          <w:rFonts w:cstheme="minorHAnsi"/>
        </w:rPr>
        <w:tab/>
        <w:t>13.8%</w:t>
      </w:r>
    </w:p>
    <w:p w14:paraId="55848A58" w14:textId="77777777" w:rsidR="00574496" w:rsidRPr="00FC1CCA" w:rsidRDefault="00FC1CCA" w:rsidP="00251EFD">
      <w:pPr>
        <w:tabs>
          <w:tab w:val="right" w:leader="dot" w:pos="5040"/>
        </w:tabs>
        <w:spacing w:after="120" w:line="360" w:lineRule="auto"/>
        <w:rPr>
          <w:rFonts w:cstheme="minorHAnsi"/>
        </w:rPr>
      </w:pPr>
      <w:r w:rsidRPr="00FC1CCA">
        <w:rPr>
          <w:rFonts w:cstheme="minorHAnsi"/>
        </w:rPr>
        <w:t>2-year institution or community college</w:t>
      </w:r>
      <w:r w:rsidRPr="00FC1CCA">
        <w:rPr>
          <w:rFonts w:cstheme="minorHAnsi"/>
        </w:rPr>
        <w:tab/>
        <w:t>0%</w:t>
      </w:r>
    </w:p>
    <w:p w14:paraId="58BC3B2B" w14:textId="77777777" w:rsidR="00574496" w:rsidRPr="00FC1CCA" w:rsidRDefault="00FC1CCA" w:rsidP="00251EFD">
      <w:pPr>
        <w:tabs>
          <w:tab w:val="right" w:leader="dot" w:pos="5040"/>
        </w:tabs>
        <w:spacing w:after="120" w:line="360" w:lineRule="auto"/>
        <w:rPr>
          <w:rFonts w:cstheme="minorHAnsi"/>
        </w:rPr>
      </w:pPr>
      <w:r w:rsidRPr="00FC1CCA">
        <w:rPr>
          <w:rFonts w:cstheme="minorHAnsi"/>
        </w:rPr>
        <w:t>Independent applied consultant</w:t>
      </w:r>
      <w:r w:rsidRPr="00FC1CCA">
        <w:rPr>
          <w:rFonts w:cstheme="minorHAnsi"/>
        </w:rPr>
        <w:tab/>
        <w:t>0.9%</w:t>
      </w:r>
    </w:p>
    <w:p w14:paraId="4836BB5C" w14:textId="77777777" w:rsidR="00574496" w:rsidRPr="00FC1CCA" w:rsidRDefault="00FC1CCA" w:rsidP="00251EFD">
      <w:pPr>
        <w:tabs>
          <w:tab w:val="right" w:leader="dot" w:pos="5040"/>
        </w:tabs>
        <w:spacing w:after="120" w:line="360" w:lineRule="auto"/>
        <w:rPr>
          <w:rFonts w:cstheme="minorHAnsi"/>
        </w:rPr>
      </w:pPr>
      <w:r w:rsidRPr="00FC1CCA">
        <w:rPr>
          <w:rFonts w:cstheme="minorHAnsi"/>
        </w:rPr>
        <w:t>Independent researcher</w:t>
      </w:r>
      <w:r w:rsidRPr="00FC1CCA">
        <w:rPr>
          <w:rFonts w:cstheme="minorHAnsi"/>
        </w:rPr>
        <w:tab/>
        <w:t>0%</w:t>
      </w:r>
    </w:p>
    <w:p w14:paraId="76BE90FC" w14:textId="77777777" w:rsidR="00FC1CCA" w:rsidRPr="00FC1CCA" w:rsidRDefault="00FC1CCA" w:rsidP="00FC1CCA">
      <w:pPr>
        <w:tabs>
          <w:tab w:val="right" w:leader="dot" w:pos="5040"/>
        </w:tabs>
        <w:spacing w:after="120" w:line="360" w:lineRule="auto"/>
        <w:rPr>
          <w:rFonts w:cstheme="minorHAnsi"/>
        </w:rPr>
      </w:pPr>
      <w:r w:rsidRPr="00FC1CCA">
        <w:rPr>
          <w:rFonts w:cstheme="minorHAnsi"/>
        </w:rPr>
        <w:t>Non-profit organizational administration</w:t>
      </w:r>
      <w:r w:rsidRPr="00FC1CCA">
        <w:rPr>
          <w:rFonts w:cstheme="minorHAnsi"/>
        </w:rPr>
        <w:tab/>
        <w:t>1.8%</w:t>
      </w:r>
    </w:p>
    <w:p w14:paraId="07CD0837" w14:textId="77777777" w:rsidR="00FC1CCA" w:rsidRPr="00FC1CCA" w:rsidRDefault="00FC1CCA" w:rsidP="00FC1CCA">
      <w:pPr>
        <w:tabs>
          <w:tab w:val="right" w:leader="dot" w:pos="5040"/>
        </w:tabs>
        <w:spacing w:after="120" w:line="360" w:lineRule="auto"/>
        <w:rPr>
          <w:rFonts w:cstheme="minorHAnsi"/>
        </w:rPr>
      </w:pPr>
      <w:r w:rsidRPr="00FC1CCA">
        <w:rPr>
          <w:rFonts w:cstheme="minorHAnsi"/>
        </w:rPr>
        <w:t>Denominational research staff</w:t>
      </w:r>
      <w:r w:rsidRPr="00FC1CCA">
        <w:rPr>
          <w:rFonts w:cstheme="minorHAnsi"/>
        </w:rPr>
        <w:tab/>
        <w:t>10.1%</w:t>
      </w:r>
    </w:p>
    <w:p w14:paraId="5FC0D269" w14:textId="77777777" w:rsidR="00FC1CCA" w:rsidRPr="00FC1CCA" w:rsidRDefault="00FC1CCA" w:rsidP="00FC1CCA">
      <w:pPr>
        <w:tabs>
          <w:tab w:val="right" w:leader="dot" w:pos="5040"/>
        </w:tabs>
        <w:spacing w:after="120" w:line="360" w:lineRule="auto"/>
        <w:rPr>
          <w:rFonts w:cstheme="minorHAnsi"/>
        </w:rPr>
      </w:pPr>
      <w:r w:rsidRPr="00FC1CCA">
        <w:rPr>
          <w:rFonts w:cstheme="minorHAnsi"/>
        </w:rPr>
        <w:t>Judicatory executive/administrator/manager</w:t>
      </w:r>
      <w:r w:rsidRPr="00FC1CCA">
        <w:rPr>
          <w:rFonts w:cstheme="minorHAnsi"/>
        </w:rPr>
        <w:tab/>
        <w:t>0%</w:t>
      </w:r>
    </w:p>
    <w:p w14:paraId="0354FB56" w14:textId="77777777" w:rsidR="00FC1CCA" w:rsidRPr="00FC1CCA" w:rsidRDefault="00FC1CCA" w:rsidP="00FC1CCA">
      <w:pPr>
        <w:tabs>
          <w:tab w:val="right" w:leader="dot" w:pos="5040"/>
        </w:tabs>
        <w:spacing w:after="120" w:line="360" w:lineRule="auto"/>
        <w:rPr>
          <w:rFonts w:cstheme="minorHAnsi"/>
        </w:rPr>
      </w:pPr>
      <w:r w:rsidRPr="00FC1CCA">
        <w:rPr>
          <w:rFonts w:cstheme="minorHAnsi"/>
        </w:rPr>
        <w:t>Parish clergy/staff</w:t>
      </w:r>
      <w:r w:rsidRPr="00FC1CCA">
        <w:rPr>
          <w:rFonts w:cstheme="minorHAnsi"/>
        </w:rPr>
        <w:tab/>
        <w:t>1.8%</w:t>
      </w:r>
    </w:p>
    <w:p w14:paraId="6E3AC903" w14:textId="77777777" w:rsidR="00FC1CCA" w:rsidRPr="00FC1CCA" w:rsidRDefault="00FC1CCA" w:rsidP="00FC1CCA">
      <w:pPr>
        <w:tabs>
          <w:tab w:val="right" w:leader="dot" w:pos="5040"/>
        </w:tabs>
        <w:spacing w:after="120" w:line="360" w:lineRule="auto"/>
        <w:rPr>
          <w:rFonts w:cstheme="minorHAnsi"/>
        </w:rPr>
      </w:pPr>
      <w:r w:rsidRPr="00FC1CCA">
        <w:rPr>
          <w:rFonts w:cstheme="minorHAnsi"/>
        </w:rPr>
        <w:t>Private sector organizational administration</w:t>
      </w:r>
      <w:r w:rsidRPr="00FC1CCA">
        <w:rPr>
          <w:rFonts w:cstheme="minorHAnsi"/>
        </w:rPr>
        <w:tab/>
        <w:t>0%</w:t>
      </w:r>
    </w:p>
    <w:p w14:paraId="603E6FD3" w14:textId="77777777" w:rsidR="00FC1CCA" w:rsidRPr="00FC1CCA" w:rsidRDefault="00FC1CCA" w:rsidP="00FC1CCA">
      <w:pPr>
        <w:tabs>
          <w:tab w:val="right" w:leader="dot" w:pos="5040"/>
        </w:tabs>
        <w:spacing w:after="120" w:line="360" w:lineRule="auto"/>
        <w:rPr>
          <w:rFonts w:cstheme="minorHAnsi"/>
        </w:rPr>
      </w:pPr>
      <w:r w:rsidRPr="00FC1CCA">
        <w:rPr>
          <w:rFonts w:cstheme="minorHAnsi"/>
        </w:rPr>
        <w:t>Other organizational research staff</w:t>
      </w:r>
      <w:r w:rsidRPr="00FC1CCA">
        <w:rPr>
          <w:rFonts w:cstheme="minorHAnsi"/>
        </w:rPr>
        <w:tab/>
        <w:t>5.5%</w:t>
      </w:r>
    </w:p>
    <w:p w14:paraId="5654EC9C" w14:textId="77777777" w:rsidR="00FC1CCA" w:rsidRPr="00FC1CCA" w:rsidRDefault="00FC1CCA" w:rsidP="00FC1CCA">
      <w:pPr>
        <w:tabs>
          <w:tab w:val="right" w:leader="dot" w:pos="5040"/>
        </w:tabs>
        <w:spacing w:after="120" w:line="360" w:lineRule="auto"/>
        <w:rPr>
          <w:rFonts w:cstheme="minorHAnsi"/>
        </w:rPr>
      </w:pPr>
      <w:r w:rsidRPr="00FC1CCA">
        <w:rPr>
          <w:rFonts w:cstheme="minorHAnsi"/>
        </w:rPr>
        <w:t>Law, medicine, journalism or other profession</w:t>
      </w:r>
      <w:r w:rsidRPr="00FC1CCA">
        <w:rPr>
          <w:rFonts w:cstheme="minorHAnsi"/>
        </w:rPr>
        <w:tab/>
        <w:t>0%</w:t>
      </w:r>
    </w:p>
    <w:p w14:paraId="1305F949" w14:textId="77777777" w:rsidR="00FC1CCA" w:rsidRPr="00FC1CCA" w:rsidRDefault="00FC1CCA" w:rsidP="00FC1CCA">
      <w:pPr>
        <w:tabs>
          <w:tab w:val="right" w:leader="dot" w:pos="5040"/>
        </w:tabs>
        <w:spacing w:after="120" w:line="360" w:lineRule="auto"/>
        <w:rPr>
          <w:rFonts w:cstheme="minorHAnsi"/>
        </w:rPr>
      </w:pPr>
      <w:r w:rsidRPr="00FC1CCA">
        <w:rPr>
          <w:rFonts w:cstheme="minorHAnsi"/>
        </w:rPr>
        <w:lastRenderedPageBreak/>
        <w:t>Student</w:t>
      </w:r>
      <w:r w:rsidRPr="00FC1CCA">
        <w:rPr>
          <w:rFonts w:cstheme="minorHAnsi"/>
        </w:rPr>
        <w:tab/>
        <w:t>2.8%</w:t>
      </w:r>
    </w:p>
    <w:p w14:paraId="67392C79" w14:textId="77777777" w:rsidR="00FC1CCA" w:rsidRPr="00FC1CCA" w:rsidRDefault="00FC1CCA" w:rsidP="00FC1CCA">
      <w:pPr>
        <w:tabs>
          <w:tab w:val="right" w:leader="dot" w:pos="5040"/>
        </w:tabs>
        <w:spacing w:after="120" w:line="360" w:lineRule="auto"/>
        <w:rPr>
          <w:rFonts w:cstheme="minorHAnsi"/>
        </w:rPr>
      </w:pPr>
      <w:r w:rsidRPr="00FC1CCA">
        <w:rPr>
          <w:rFonts w:cstheme="minorHAnsi"/>
        </w:rPr>
        <w:t>Retired</w:t>
      </w:r>
      <w:r w:rsidRPr="00FC1CCA">
        <w:rPr>
          <w:rFonts w:cstheme="minorHAnsi"/>
        </w:rPr>
        <w:tab/>
        <w:t>12.8%</w:t>
      </w:r>
    </w:p>
    <w:p w14:paraId="176C1EB0" w14:textId="77777777" w:rsidR="00574496" w:rsidRPr="00FC1CCA" w:rsidRDefault="00FC1CCA" w:rsidP="00251EFD">
      <w:pPr>
        <w:tabs>
          <w:tab w:val="right" w:leader="dot" w:pos="5040"/>
        </w:tabs>
        <w:spacing w:after="120" w:line="360" w:lineRule="auto"/>
        <w:rPr>
          <w:rFonts w:cstheme="minorHAnsi"/>
        </w:rPr>
      </w:pPr>
      <w:r w:rsidRPr="00FC1CCA">
        <w:rPr>
          <w:rFonts w:cstheme="minorHAnsi"/>
        </w:rPr>
        <w:t>Other</w:t>
      </w:r>
      <w:r w:rsidRPr="00FC1CCA">
        <w:rPr>
          <w:rFonts w:cstheme="minorHAnsi"/>
        </w:rPr>
        <w:tab/>
        <w:t>1.8%</w:t>
      </w:r>
    </w:p>
    <w:p w14:paraId="29E1FBAA" w14:textId="77777777" w:rsidR="00574496" w:rsidRPr="00EC29FF" w:rsidRDefault="00574496" w:rsidP="00251EFD">
      <w:pPr>
        <w:tabs>
          <w:tab w:val="right" w:leader="dot" w:pos="5040"/>
        </w:tabs>
        <w:spacing w:after="120" w:line="360" w:lineRule="auto"/>
        <w:rPr>
          <w:rFonts w:cstheme="minorHAnsi"/>
        </w:rPr>
      </w:pPr>
    </w:p>
    <w:p w14:paraId="5D80654C" w14:textId="77777777" w:rsidR="00574496" w:rsidRPr="00EC29FF" w:rsidRDefault="00EC29FF" w:rsidP="00251EFD">
      <w:pPr>
        <w:tabs>
          <w:tab w:val="right" w:leader="dot" w:pos="5040"/>
        </w:tabs>
        <w:spacing w:after="120" w:line="360" w:lineRule="auto"/>
        <w:rPr>
          <w:rFonts w:cstheme="minorHAnsi"/>
        </w:rPr>
      </w:pPr>
      <w:r w:rsidRPr="00EC29FF">
        <w:rPr>
          <w:rFonts w:cstheme="minorHAnsi"/>
        </w:rPr>
        <w:t>Q35</w:t>
      </w:r>
      <w:r w:rsidR="00574496" w:rsidRPr="00EC29FF">
        <w:rPr>
          <w:rFonts w:cstheme="minorHAnsi"/>
        </w:rPr>
        <w:t>. With what academic discipline are you most closely affiliated?</w:t>
      </w:r>
    </w:p>
    <w:p w14:paraId="21BB0BD3" w14:textId="77777777" w:rsidR="00574496" w:rsidRPr="00EC29FF" w:rsidRDefault="00574496" w:rsidP="00251EFD">
      <w:pPr>
        <w:tabs>
          <w:tab w:val="right" w:leader="dot" w:pos="5040"/>
        </w:tabs>
        <w:spacing w:after="120" w:line="360" w:lineRule="auto"/>
        <w:rPr>
          <w:rFonts w:cstheme="minorHAnsi"/>
        </w:rPr>
      </w:pPr>
      <w:r w:rsidRPr="00EC29FF">
        <w:rPr>
          <w:rFonts w:cstheme="minorHAnsi"/>
        </w:rPr>
        <w:t>Sociology</w:t>
      </w:r>
      <w:r w:rsidR="00EC29FF" w:rsidRPr="00EC29FF">
        <w:rPr>
          <w:rFonts w:cstheme="minorHAnsi"/>
        </w:rPr>
        <w:tab/>
        <w:t>59.1%</w:t>
      </w:r>
    </w:p>
    <w:p w14:paraId="1FC150C1" w14:textId="77777777" w:rsidR="00574496" w:rsidRPr="00EC29FF" w:rsidRDefault="00574496" w:rsidP="00251EFD">
      <w:pPr>
        <w:tabs>
          <w:tab w:val="right" w:leader="dot" w:pos="5040"/>
        </w:tabs>
        <w:spacing w:after="120" w:line="360" w:lineRule="auto"/>
        <w:rPr>
          <w:rFonts w:cstheme="minorHAnsi"/>
        </w:rPr>
      </w:pPr>
      <w:r w:rsidRPr="00EC29FF">
        <w:rPr>
          <w:rFonts w:cstheme="minorHAnsi"/>
        </w:rPr>
        <w:t>Religion/Theology</w:t>
      </w:r>
      <w:r w:rsidR="00EC29FF" w:rsidRPr="00EC29FF">
        <w:rPr>
          <w:rFonts w:cstheme="minorHAnsi"/>
        </w:rPr>
        <w:tab/>
        <w:t>13.6%</w:t>
      </w:r>
    </w:p>
    <w:p w14:paraId="5643D14E" w14:textId="77777777" w:rsidR="00574496" w:rsidRPr="00EC29FF" w:rsidRDefault="00574496" w:rsidP="00251EFD">
      <w:pPr>
        <w:tabs>
          <w:tab w:val="right" w:leader="dot" w:pos="5040"/>
        </w:tabs>
        <w:spacing w:after="120" w:line="360" w:lineRule="auto"/>
        <w:rPr>
          <w:rFonts w:cstheme="minorHAnsi"/>
        </w:rPr>
      </w:pPr>
      <w:r w:rsidRPr="00EC29FF">
        <w:rPr>
          <w:rFonts w:cstheme="minorHAnsi"/>
        </w:rPr>
        <w:t>Psychology</w:t>
      </w:r>
      <w:r w:rsidR="00EC29FF" w:rsidRPr="00EC29FF">
        <w:rPr>
          <w:rFonts w:cstheme="minorHAnsi"/>
        </w:rPr>
        <w:tab/>
        <w:t>13.6%</w:t>
      </w:r>
    </w:p>
    <w:p w14:paraId="02C18B56" w14:textId="77777777" w:rsidR="00574496" w:rsidRPr="00EC29FF" w:rsidRDefault="00574496" w:rsidP="00251EFD">
      <w:pPr>
        <w:tabs>
          <w:tab w:val="right" w:leader="dot" w:pos="5040"/>
        </w:tabs>
        <w:spacing w:after="120" w:line="360" w:lineRule="auto"/>
        <w:rPr>
          <w:rFonts w:cstheme="minorHAnsi"/>
        </w:rPr>
      </w:pPr>
      <w:r w:rsidRPr="00EC29FF">
        <w:rPr>
          <w:rFonts w:cstheme="minorHAnsi"/>
        </w:rPr>
        <w:t>Political Science</w:t>
      </w:r>
      <w:r w:rsidR="00EC29FF" w:rsidRPr="00EC29FF">
        <w:rPr>
          <w:rFonts w:cstheme="minorHAnsi"/>
        </w:rPr>
        <w:tab/>
        <w:t>2.7%</w:t>
      </w:r>
    </w:p>
    <w:p w14:paraId="560B083B" w14:textId="77777777" w:rsidR="00574496" w:rsidRPr="00EC29FF" w:rsidRDefault="00574496" w:rsidP="00251EFD">
      <w:pPr>
        <w:tabs>
          <w:tab w:val="right" w:leader="dot" w:pos="5040"/>
        </w:tabs>
        <w:spacing w:after="120" w:line="360" w:lineRule="auto"/>
        <w:rPr>
          <w:rFonts w:cstheme="minorHAnsi"/>
        </w:rPr>
      </w:pPr>
      <w:r w:rsidRPr="00EC29FF">
        <w:rPr>
          <w:rFonts w:cstheme="minorHAnsi"/>
        </w:rPr>
        <w:t>Economics</w:t>
      </w:r>
      <w:r w:rsidR="00EC29FF" w:rsidRPr="00EC29FF">
        <w:rPr>
          <w:rFonts w:cstheme="minorHAnsi"/>
        </w:rPr>
        <w:tab/>
        <w:t>0%</w:t>
      </w:r>
    </w:p>
    <w:p w14:paraId="00479CCD" w14:textId="77777777" w:rsidR="00574496" w:rsidRPr="00EC29FF" w:rsidRDefault="00574496" w:rsidP="00251EFD">
      <w:pPr>
        <w:tabs>
          <w:tab w:val="right" w:leader="dot" w:pos="5040"/>
        </w:tabs>
        <w:spacing w:after="120" w:line="360" w:lineRule="auto"/>
        <w:rPr>
          <w:rFonts w:cstheme="minorHAnsi"/>
        </w:rPr>
      </w:pPr>
      <w:r w:rsidRPr="00EC29FF">
        <w:rPr>
          <w:rFonts w:cstheme="minorHAnsi"/>
        </w:rPr>
        <w:t>Communication</w:t>
      </w:r>
      <w:r w:rsidR="00EC29FF" w:rsidRPr="00EC29FF">
        <w:rPr>
          <w:rFonts w:cstheme="minorHAnsi"/>
        </w:rPr>
        <w:tab/>
        <w:t>1.8%</w:t>
      </w:r>
    </w:p>
    <w:p w14:paraId="56571506" w14:textId="77777777" w:rsidR="00574496" w:rsidRPr="00EC29FF" w:rsidRDefault="00574496" w:rsidP="00251EFD">
      <w:pPr>
        <w:tabs>
          <w:tab w:val="right" w:leader="dot" w:pos="5040"/>
        </w:tabs>
        <w:spacing w:after="120" w:line="360" w:lineRule="auto"/>
        <w:rPr>
          <w:rFonts w:cstheme="minorHAnsi"/>
        </w:rPr>
      </w:pPr>
      <w:r w:rsidRPr="00EC29FF">
        <w:rPr>
          <w:rFonts w:cstheme="minorHAnsi"/>
        </w:rPr>
        <w:t>Anthropology</w:t>
      </w:r>
      <w:r w:rsidR="00EC29FF" w:rsidRPr="00EC29FF">
        <w:rPr>
          <w:rFonts w:cstheme="minorHAnsi"/>
        </w:rPr>
        <w:tab/>
        <w:t>0.9%</w:t>
      </w:r>
    </w:p>
    <w:p w14:paraId="65CE7BFE" w14:textId="77777777" w:rsidR="00574496" w:rsidRPr="00EC29FF" w:rsidRDefault="00574496" w:rsidP="00251EFD">
      <w:pPr>
        <w:tabs>
          <w:tab w:val="right" w:leader="dot" w:pos="5040"/>
        </w:tabs>
        <w:spacing w:after="120" w:line="360" w:lineRule="auto"/>
        <w:rPr>
          <w:rFonts w:cstheme="minorHAnsi"/>
        </w:rPr>
      </w:pPr>
      <w:r w:rsidRPr="00EC29FF">
        <w:rPr>
          <w:rFonts w:cstheme="minorHAnsi"/>
        </w:rPr>
        <w:t>Health/Medicine</w:t>
      </w:r>
      <w:r w:rsidR="00EC29FF" w:rsidRPr="00EC29FF">
        <w:rPr>
          <w:rFonts w:cstheme="minorHAnsi"/>
        </w:rPr>
        <w:tab/>
        <w:t>0.9%</w:t>
      </w:r>
    </w:p>
    <w:p w14:paraId="3D77AE51" w14:textId="77777777" w:rsidR="00574496" w:rsidRPr="00EC29FF" w:rsidRDefault="00574496" w:rsidP="00251EFD">
      <w:pPr>
        <w:tabs>
          <w:tab w:val="right" w:leader="dot" w:pos="5040"/>
        </w:tabs>
        <w:spacing w:after="120" w:line="360" w:lineRule="auto"/>
        <w:rPr>
          <w:rFonts w:cstheme="minorHAnsi"/>
        </w:rPr>
      </w:pPr>
      <w:r w:rsidRPr="00EC29FF">
        <w:rPr>
          <w:rFonts w:cstheme="minorHAnsi"/>
        </w:rPr>
        <w:t>History</w:t>
      </w:r>
      <w:r w:rsidR="00EC29FF" w:rsidRPr="00EC29FF">
        <w:rPr>
          <w:rFonts w:cstheme="minorHAnsi"/>
        </w:rPr>
        <w:tab/>
        <w:t>0%</w:t>
      </w:r>
    </w:p>
    <w:p w14:paraId="33673A9C" w14:textId="77777777" w:rsidR="00574496" w:rsidRPr="00EC29FF" w:rsidRDefault="00574496" w:rsidP="00251EFD">
      <w:pPr>
        <w:tabs>
          <w:tab w:val="right" w:leader="dot" w:pos="5040"/>
        </w:tabs>
        <w:spacing w:after="120" w:line="360" w:lineRule="auto"/>
        <w:rPr>
          <w:rFonts w:cstheme="minorHAnsi"/>
        </w:rPr>
      </w:pPr>
      <w:r w:rsidRPr="00EC29FF">
        <w:rPr>
          <w:rFonts w:cstheme="minorHAnsi"/>
        </w:rPr>
        <w:t>Interdisciplinary</w:t>
      </w:r>
      <w:r w:rsidR="00EC29FF" w:rsidRPr="00EC29FF">
        <w:rPr>
          <w:rFonts w:cstheme="minorHAnsi"/>
        </w:rPr>
        <w:tab/>
        <w:t>1.8%</w:t>
      </w:r>
    </w:p>
    <w:p w14:paraId="1A403CB4" w14:textId="77777777" w:rsidR="00574496" w:rsidRPr="00EC29FF" w:rsidRDefault="00574496" w:rsidP="00251EFD">
      <w:pPr>
        <w:tabs>
          <w:tab w:val="right" w:leader="dot" w:pos="5040"/>
        </w:tabs>
        <w:spacing w:after="120" w:line="360" w:lineRule="auto"/>
        <w:rPr>
          <w:rFonts w:cstheme="minorHAnsi"/>
        </w:rPr>
      </w:pPr>
      <w:r w:rsidRPr="00EC29FF">
        <w:rPr>
          <w:rFonts w:cstheme="minorHAnsi"/>
        </w:rPr>
        <w:t>Other (please specify)</w:t>
      </w:r>
      <w:r w:rsidR="00DE307B" w:rsidRPr="00EC29FF">
        <w:rPr>
          <w:rFonts w:cstheme="minorHAnsi"/>
        </w:rPr>
        <w:tab/>
      </w:r>
      <w:r w:rsidR="00EC29FF" w:rsidRPr="00EC29FF">
        <w:rPr>
          <w:rFonts w:cstheme="minorHAnsi"/>
        </w:rPr>
        <w:t>5.5%</w:t>
      </w:r>
    </w:p>
    <w:p w14:paraId="2D658A8D" w14:textId="77777777" w:rsidR="00574496" w:rsidRDefault="00574496" w:rsidP="00D76CF5">
      <w:pPr>
        <w:spacing w:after="120" w:line="360" w:lineRule="auto"/>
        <w:rPr>
          <w:rFonts w:cstheme="minorHAnsi"/>
        </w:rPr>
      </w:pPr>
    </w:p>
    <w:p w14:paraId="2B810FCD" w14:textId="77777777" w:rsidR="00EC29FF" w:rsidRDefault="00EC29FF" w:rsidP="00D76CF5">
      <w:pPr>
        <w:spacing w:after="120" w:line="360" w:lineRule="auto"/>
        <w:rPr>
          <w:rFonts w:cstheme="minorHAnsi"/>
        </w:rPr>
      </w:pPr>
      <w:r>
        <w:rPr>
          <w:rFonts w:cstheme="minorHAnsi"/>
        </w:rPr>
        <w:t>Q36. Which denomination(s) or religious tradition(s) is the primary focus of your research?</w:t>
      </w:r>
    </w:p>
    <w:p w14:paraId="1147F761" w14:textId="77777777" w:rsidR="00EC29FF" w:rsidRDefault="00697C3C" w:rsidP="00D76CF5">
      <w:pPr>
        <w:spacing w:after="120" w:line="360" w:lineRule="auto"/>
        <w:rPr>
          <w:rFonts w:cstheme="minorHAnsi"/>
        </w:rPr>
      </w:pPr>
      <w:r>
        <w:rPr>
          <w:rFonts w:cstheme="minorHAnsi"/>
        </w:rPr>
        <w:t>Mainline Protestantism (n=24)</w:t>
      </w:r>
    </w:p>
    <w:p w14:paraId="10E9F7CB" w14:textId="77777777" w:rsidR="00697C3C" w:rsidRDefault="00946637" w:rsidP="00D76CF5">
      <w:pPr>
        <w:spacing w:after="120" w:line="360" w:lineRule="auto"/>
        <w:rPr>
          <w:rFonts w:cstheme="minorHAnsi"/>
        </w:rPr>
      </w:pPr>
      <w:r>
        <w:rPr>
          <w:rFonts w:cstheme="minorHAnsi"/>
        </w:rPr>
        <w:t>Catholicism (n=15)</w:t>
      </w:r>
    </w:p>
    <w:p w14:paraId="7AD3D905" w14:textId="77777777" w:rsidR="00946637" w:rsidRDefault="00946637" w:rsidP="00D76CF5">
      <w:pPr>
        <w:spacing w:after="120" w:line="360" w:lineRule="auto"/>
        <w:rPr>
          <w:rFonts w:cstheme="minorHAnsi"/>
        </w:rPr>
      </w:pPr>
      <w:r>
        <w:rPr>
          <w:rFonts w:cstheme="minorHAnsi"/>
        </w:rPr>
        <w:t>Evangelicalism (n=15)</w:t>
      </w:r>
    </w:p>
    <w:p w14:paraId="2C399073" w14:textId="77777777" w:rsidR="00946637" w:rsidRDefault="00946637" w:rsidP="00D76CF5">
      <w:pPr>
        <w:spacing w:after="120" w:line="360" w:lineRule="auto"/>
        <w:rPr>
          <w:rFonts w:cstheme="minorHAnsi"/>
        </w:rPr>
      </w:pPr>
      <w:r>
        <w:rPr>
          <w:rFonts w:cstheme="minorHAnsi"/>
        </w:rPr>
        <w:t>Christianity (n=13)</w:t>
      </w:r>
    </w:p>
    <w:p w14:paraId="37675A87" w14:textId="77777777" w:rsidR="00946637" w:rsidRDefault="00946637" w:rsidP="00D76CF5">
      <w:pPr>
        <w:spacing w:after="120" w:line="360" w:lineRule="auto"/>
        <w:rPr>
          <w:rFonts w:cstheme="minorHAnsi"/>
        </w:rPr>
      </w:pPr>
      <w:r>
        <w:rPr>
          <w:rFonts w:cstheme="minorHAnsi"/>
        </w:rPr>
        <w:t>Non-Christian religions/groups (n=4)</w:t>
      </w:r>
    </w:p>
    <w:p w14:paraId="1308C337" w14:textId="77777777" w:rsidR="00946637" w:rsidRDefault="00946637" w:rsidP="00D76CF5">
      <w:pPr>
        <w:spacing w:after="120" w:line="360" w:lineRule="auto"/>
        <w:rPr>
          <w:rFonts w:cstheme="minorHAnsi"/>
        </w:rPr>
      </w:pPr>
    </w:p>
    <w:p w14:paraId="5235C41C" w14:textId="77777777" w:rsidR="00EC29FF" w:rsidRDefault="00EC29FF" w:rsidP="00A7603E">
      <w:pPr>
        <w:keepNext/>
        <w:spacing w:after="120" w:line="360" w:lineRule="auto"/>
        <w:rPr>
          <w:rFonts w:cstheme="minorHAnsi"/>
        </w:rPr>
      </w:pPr>
      <w:r>
        <w:rPr>
          <w:rFonts w:cstheme="minorHAnsi"/>
        </w:rPr>
        <w:lastRenderedPageBreak/>
        <w:t>Q37. With what religious issue(s) is your research primary concerned?</w:t>
      </w:r>
    </w:p>
    <w:p w14:paraId="73B149AC" w14:textId="77777777" w:rsidR="00946637" w:rsidRDefault="00946637" w:rsidP="00D76CF5">
      <w:pPr>
        <w:spacing w:after="120" w:line="360" w:lineRule="auto"/>
        <w:rPr>
          <w:rFonts w:cstheme="minorHAnsi"/>
        </w:rPr>
      </w:pPr>
      <w:r>
        <w:rPr>
          <w:rFonts w:cstheme="minorHAnsi"/>
        </w:rPr>
        <w:t>Congregations (n=21)</w:t>
      </w:r>
    </w:p>
    <w:p w14:paraId="73645413" w14:textId="77777777" w:rsidR="00EC29FF" w:rsidRDefault="00946637" w:rsidP="00D76CF5">
      <w:pPr>
        <w:spacing w:after="120" w:line="360" w:lineRule="auto"/>
        <w:rPr>
          <w:rFonts w:cstheme="minorHAnsi"/>
        </w:rPr>
      </w:pPr>
      <w:r>
        <w:rPr>
          <w:rFonts w:cstheme="minorHAnsi"/>
        </w:rPr>
        <w:t>Leadership (n=15)</w:t>
      </w:r>
    </w:p>
    <w:p w14:paraId="6AFA6233" w14:textId="77777777" w:rsidR="00946637" w:rsidRDefault="00946637" w:rsidP="00D76CF5">
      <w:pPr>
        <w:spacing w:after="120" w:line="360" w:lineRule="auto"/>
        <w:rPr>
          <w:rFonts w:cstheme="minorHAnsi"/>
        </w:rPr>
      </w:pPr>
    </w:p>
    <w:p w14:paraId="22961DC3" w14:textId="77777777" w:rsidR="00EC29FF" w:rsidRDefault="00EC29FF" w:rsidP="00946637">
      <w:pPr>
        <w:keepNext/>
        <w:spacing w:after="120" w:line="360" w:lineRule="auto"/>
        <w:rPr>
          <w:rFonts w:cstheme="minorHAnsi"/>
        </w:rPr>
      </w:pPr>
      <w:r>
        <w:rPr>
          <w:rFonts w:cstheme="minorHAnsi"/>
        </w:rPr>
        <w:t>Q38. If you live in the U.S., in what region do you currently live?</w:t>
      </w:r>
    </w:p>
    <w:p w14:paraId="74009695" w14:textId="77777777" w:rsidR="00EC29FF" w:rsidRPr="00EC29FF" w:rsidRDefault="00EC29FF" w:rsidP="00EC29FF">
      <w:pPr>
        <w:tabs>
          <w:tab w:val="right" w:leader="dot" w:pos="5040"/>
        </w:tabs>
        <w:spacing w:after="120" w:line="360" w:lineRule="auto"/>
        <w:rPr>
          <w:rFonts w:cstheme="minorHAnsi"/>
        </w:rPr>
      </w:pPr>
      <w:r>
        <w:rPr>
          <w:rFonts w:cstheme="minorHAnsi"/>
        </w:rPr>
        <w:t>Northeast</w:t>
      </w:r>
      <w:r w:rsidRPr="00EC29FF">
        <w:rPr>
          <w:rFonts w:cstheme="minorHAnsi"/>
        </w:rPr>
        <w:tab/>
      </w:r>
      <w:r>
        <w:rPr>
          <w:rFonts w:cstheme="minorHAnsi"/>
        </w:rPr>
        <w:t>18.7</w:t>
      </w:r>
      <w:r w:rsidRPr="00EC29FF">
        <w:rPr>
          <w:rFonts w:cstheme="minorHAnsi"/>
        </w:rPr>
        <w:t>%</w:t>
      </w:r>
    </w:p>
    <w:p w14:paraId="559DBCAD" w14:textId="77777777" w:rsidR="00EC29FF" w:rsidRPr="00EC29FF" w:rsidRDefault="00EC29FF" w:rsidP="00EC29FF">
      <w:pPr>
        <w:tabs>
          <w:tab w:val="right" w:leader="dot" w:pos="5040"/>
        </w:tabs>
        <w:spacing w:after="120" w:line="360" w:lineRule="auto"/>
        <w:rPr>
          <w:rFonts w:cstheme="minorHAnsi"/>
        </w:rPr>
      </w:pPr>
      <w:r>
        <w:rPr>
          <w:rFonts w:cstheme="minorHAnsi"/>
        </w:rPr>
        <w:t>Midwest</w:t>
      </w:r>
      <w:r w:rsidRPr="00EC29FF">
        <w:rPr>
          <w:rFonts w:cstheme="minorHAnsi"/>
        </w:rPr>
        <w:tab/>
      </w:r>
      <w:r>
        <w:rPr>
          <w:rFonts w:cstheme="minorHAnsi"/>
        </w:rPr>
        <w:t>28.0</w:t>
      </w:r>
      <w:r w:rsidRPr="00EC29FF">
        <w:rPr>
          <w:rFonts w:cstheme="minorHAnsi"/>
        </w:rPr>
        <w:t>%</w:t>
      </w:r>
    </w:p>
    <w:p w14:paraId="1F5C1E14" w14:textId="77777777" w:rsidR="00EC29FF" w:rsidRPr="00EC29FF" w:rsidRDefault="00EC29FF" w:rsidP="00EC29FF">
      <w:pPr>
        <w:tabs>
          <w:tab w:val="right" w:leader="dot" w:pos="5040"/>
        </w:tabs>
        <w:spacing w:after="120" w:line="360" w:lineRule="auto"/>
        <w:rPr>
          <w:rFonts w:cstheme="minorHAnsi"/>
        </w:rPr>
      </w:pPr>
      <w:r>
        <w:rPr>
          <w:rFonts w:cstheme="minorHAnsi"/>
        </w:rPr>
        <w:t>South</w:t>
      </w:r>
      <w:r w:rsidRPr="00EC29FF">
        <w:rPr>
          <w:rFonts w:cstheme="minorHAnsi"/>
        </w:rPr>
        <w:tab/>
      </w:r>
      <w:r>
        <w:rPr>
          <w:rFonts w:cstheme="minorHAnsi"/>
        </w:rPr>
        <w:t>31.8</w:t>
      </w:r>
      <w:r w:rsidRPr="00EC29FF">
        <w:rPr>
          <w:rFonts w:cstheme="minorHAnsi"/>
        </w:rPr>
        <w:t>%</w:t>
      </w:r>
    </w:p>
    <w:p w14:paraId="2BFAA7F4" w14:textId="77777777" w:rsidR="00EC29FF" w:rsidRPr="00EC29FF" w:rsidRDefault="00EC29FF" w:rsidP="00EC29FF">
      <w:pPr>
        <w:tabs>
          <w:tab w:val="right" w:leader="dot" w:pos="5040"/>
        </w:tabs>
        <w:spacing w:after="120" w:line="360" w:lineRule="auto"/>
        <w:rPr>
          <w:rFonts w:cstheme="minorHAnsi"/>
        </w:rPr>
      </w:pPr>
      <w:r>
        <w:rPr>
          <w:rFonts w:cstheme="minorHAnsi"/>
        </w:rPr>
        <w:t>West</w:t>
      </w:r>
      <w:r w:rsidRPr="00EC29FF">
        <w:rPr>
          <w:rFonts w:cstheme="minorHAnsi"/>
        </w:rPr>
        <w:tab/>
      </w:r>
      <w:r>
        <w:rPr>
          <w:rFonts w:cstheme="minorHAnsi"/>
        </w:rPr>
        <w:t>12.2</w:t>
      </w:r>
      <w:r w:rsidRPr="00EC29FF">
        <w:rPr>
          <w:rFonts w:cstheme="minorHAnsi"/>
        </w:rPr>
        <w:t>%</w:t>
      </w:r>
    </w:p>
    <w:p w14:paraId="4A0A0871" w14:textId="77777777" w:rsidR="00EC29FF" w:rsidRPr="00EC29FF" w:rsidRDefault="00EC29FF" w:rsidP="00EC29FF">
      <w:pPr>
        <w:tabs>
          <w:tab w:val="right" w:leader="dot" w:pos="5040"/>
        </w:tabs>
        <w:spacing w:after="120" w:line="360" w:lineRule="auto"/>
        <w:rPr>
          <w:rFonts w:cstheme="minorHAnsi"/>
        </w:rPr>
      </w:pPr>
      <w:r>
        <w:rPr>
          <w:rFonts w:cstheme="minorHAnsi"/>
        </w:rPr>
        <w:t>I live outside of the U.S.</w:t>
      </w:r>
      <w:r w:rsidRPr="00EC29FF">
        <w:rPr>
          <w:rFonts w:cstheme="minorHAnsi"/>
        </w:rPr>
        <w:tab/>
      </w:r>
      <w:r>
        <w:rPr>
          <w:rFonts w:cstheme="minorHAnsi"/>
        </w:rPr>
        <w:t>9.4</w:t>
      </w:r>
      <w:r w:rsidRPr="00EC29FF">
        <w:rPr>
          <w:rFonts w:cstheme="minorHAnsi"/>
        </w:rPr>
        <w:t>%</w:t>
      </w:r>
    </w:p>
    <w:p w14:paraId="7DF2B7DB" w14:textId="77777777" w:rsidR="00EC29FF" w:rsidRPr="00EC29FF" w:rsidRDefault="00EC29FF" w:rsidP="00EC29FF">
      <w:pPr>
        <w:tabs>
          <w:tab w:val="right" w:leader="dot" w:pos="5040"/>
        </w:tabs>
        <w:spacing w:after="120" w:line="360" w:lineRule="auto"/>
        <w:rPr>
          <w:rFonts w:cstheme="minorHAnsi"/>
        </w:rPr>
      </w:pPr>
      <w:r w:rsidRPr="00EC29FF">
        <w:rPr>
          <w:rFonts w:cstheme="minorHAnsi"/>
        </w:rPr>
        <w:t>Other (please specify)</w:t>
      </w:r>
      <w:r w:rsidRPr="00EC29FF">
        <w:rPr>
          <w:rFonts w:cstheme="minorHAnsi"/>
        </w:rPr>
        <w:tab/>
      </w:r>
      <w:r>
        <w:rPr>
          <w:rFonts w:cstheme="minorHAnsi"/>
        </w:rPr>
        <w:t>0</w:t>
      </w:r>
      <w:r w:rsidRPr="00EC29FF">
        <w:rPr>
          <w:rFonts w:cstheme="minorHAnsi"/>
        </w:rPr>
        <w:t>%</w:t>
      </w:r>
    </w:p>
    <w:p w14:paraId="63844079" w14:textId="77777777" w:rsidR="00EC29FF" w:rsidRPr="00D76CF5" w:rsidRDefault="00EC29FF" w:rsidP="00D76CF5">
      <w:pPr>
        <w:spacing w:after="120" w:line="360" w:lineRule="auto"/>
        <w:rPr>
          <w:rFonts w:cstheme="minorHAnsi"/>
        </w:rPr>
      </w:pPr>
    </w:p>
    <w:sectPr w:rsidR="00EC29FF" w:rsidRPr="00D76CF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6006A" w14:textId="77777777" w:rsidR="009C6112" w:rsidRDefault="009C6112" w:rsidP="005E301A">
      <w:r>
        <w:separator/>
      </w:r>
    </w:p>
  </w:endnote>
  <w:endnote w:type="continuationSeparator" w:id="0">
    <w:p w14:paraId="59F49FA0" w14:textId="77777777" w:rsidR="009C6112" w:rsidRDefault="009C6112" w:rsidP="005E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457454"/>
      <w:docPartObj>
        <w:docPartGallery w:val="Page Numbers (Bottom of Page)"/>
        <w:docPartUnique/>
      </w:docPartObj>
    </w:sdtPr>
    <w:sdtEndPr>
      <w:rPr>
        <w:noProof/>
      </w:rPr>
    </w:sdtEndPr>
    <w:sdtContent>
      <w:p w14:paraId="6467B71B" w14:textId="69A1E5C4" w:rsidR="00B47047" w:rsidRDefault="00B47047">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79E86BA9" w14:textId="77777777" w:rsidR="00B47047" w:rsidRDefault="00B47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DBD97" w14:textId="77777777" w:rsidR="009C6112" w:rsidRDefault="009C6112" w:rsidP="005E301A">
      <w:r>
        <w:separator/>
      </w:r>
    </w:p>
  </w:footnote>
  <w:footnote w:type="continuationSeparator" w:id="0">
    <w:p w14:paraId="39EC46DE" w14:textId="77777777" w:rsidR="009C6112" w:rsidRDefault="009C6112" w:rsidP="005E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D11D5" w14:textId="202B13A1" w:rsidR="00B47047" w:rsidRPr="00F909BE" w:rsidRDefault="00B47047" w:rsidP="00F909BE">
    <w:pPr>
      <w:spacing w:after="120" w:line="360" w:lineRule="auto"/>
      <w:jc w:val="right"/>
      <w:rPr>
        <w:rFonts w:cstheme="minorHAnsi"/>
        <w:i/>
        <w:sz w:val="18"/>
        <w:szCs w:val="18"/>
      </w:rPr>
    </w:pPr>
    <w:r w:rsidRPr="00F909BE">
      <w:rPr>
        <w:rFonts w:cstheme="minorHAnsi"/>
        <w:i/>
        <w:sz w:val="18"/>
        <w:szCs w:val="18"/>
      </w:rPr>
      <w:t>Draft 7.16.2018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6689E"/>
    <w:multiLevelType w:val="hybridMultilevel"/>
    <w:tmpl w:val="663684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1C2669"/>
    <w:multiLevelType w:val="hybridMultilevel"/>
    <w:tmpl w:val="8F620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3B1362"/>
    <w:multiLevelType w:val="multilevel"/>
    <w:tmpl w:val="B05A1D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267058"/>
    <w:multiLevelType w:val="hybridMultilevel"/>
    <w:tmpl w:val="70C822A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9C102C"/>
    <w:multiLevelType w:val="hybridMultilevel"/>
    <w:tmpl w:val="B2F0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384825"/>
    <w:multiLevelType w:val="hybridMultilevel"/>
    <w:tmpl w:val="EA76423A"/>
    <w:lvl w:ilvl="0" w:tplc="0409000F">
      <w:start w:val="1"/>
      <w:numFmt w:val="decimal"/>
      <w:lvlText w:val="%1."/>
      <w:lvlJc w:val="left"/>
      <w:pPr>
        <w:tabs>
          <w:tab w:val="num" w:pos="720"/>
        </w:tabs>
        <w:ind w:left="720" w:hanging="360"/>
      </w:pPr>
    </w:lvl>
    <w:lvl w:ilvl="1" w:tplc="8ED4C9BC">
      <w:start w:val="2"/>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2F472EA"/>
    <w:multiLevelType w:val="hybridMultilevel"/>
    <w:tmpl w:val="8F620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0B1C5F"/>
    <w:multiLevelType w:val="hybridMultilevel"/>
    <w:tmpl w:val="D2023F0E"/>
    <w:lvl w:ilvl="0" w:tplc="F47275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360FB3"/>
    <w:multiLevelType w:val="hybridMultilevel"/>
    <w:tmpl w:val="17DCC8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C23BB8"/>
    <w:multiLevelType w:val="hybridMultilevel"/>
    <w:tmpl w:val="8E9C99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0132E9"/>
    <w:multiLevelType w:val="hybridMultilevel"/>
    <w:tmpl w:val="94B670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D46BC3"/>
    <w:multiLevelType w:val="hybridMultilevel"/>
    <w:tmpl w:val="B630D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DE2470"/>
    <w:multiLevelType w:val="hybridMultilevel"/>
    <w:tmpl w:val="17544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6B83D78"/>
    <w:multiLevelType w:val="hybridMultilevel"/>
    <w:tmpl w:val="B60C6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FF3710E"/>
    <w:multiLevelType w:val="hybridMultilevel"/>
    <w:tmpl w:val="58CAC498"/>
    <w:lvl w:ilvl="0" w:tplc="F47275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num>
  <w:num w:numId="5">
    <w:abstractNumId w:val="14"/>
  </w:num>
  <w:num w:numId="6">
    <w:abstractNumId w:val="7"/>
  </w:num>
  <w:num w:numId="7">
    <w:abstractNumId w:val="5"/>
  </w:num>
  <w:num w:numId="8">
    <w:abstractNumId w:val="11"/>
  </w:num>
  <w:num w:numId="9">
    <w:abstractNumId w:val="12"/>
  </w:num>
  <w:num w:numId="10">
    <w:abstractNumId w:val="6"/>
  </w:num>
  <w:num w:numId="11">
    <w:abstractNumId w:val="0"/>
  </w:num>
  <w:num w:numId="12">
    <w:abstractNumId w:val="1"/>
  </w:num>
  <w:num w:numId="13">
    <w:abstractNumId w:val="9"/>
  </w:num>
  <w:num w:numId="14">
    <w:abstractNumId w:val="10"/>
  </w:num>
  <w:num w:numId="15">
    <w:abstractNumId w:val="3"/>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496"/>
    <w:rsid w:val="00001534"/>
    <w:rsid w:val="00002C7E"/>
    <w:rsid w:val="00011B5C"/>
    <w:rsid w:val="00016F41"/>
    <w:rsid w:val="00032236"/>
    <w:rsid w:val="00045690"/>
    <w:rsid w:val="00095C63"/>
    <w:rsid w:val="000C76C3"/>
    <w:rsid w:val="000D4021"/>
    <w:rsid w:val="000E4C35"/>
    <w:rsid w:val="000F7ED3"/>
    <w:rsid w:val="00102A67"/>
    <w:rsid w:val="001361F2"/>
    <w:rsid w:val="0014196F"/>
    <w:rsid w:val="00163E91"/>
    <w:rsid w:val="00180AEE"/>
    <w:rsid w:val="001C7F3B"/>
    <w:rsid w:val="001E7E8C"/>
    <w:rsid w:val="00213ADE"/>
    <w:rsid w:val="00235DD8"/>
    <w:rsid w:val="002403A6"/>
    <w:rsid w:val="0024057E"/>
    <w:rsid w:val="002405BF"/>
    <w:rsid w:val="002514DC"/>
    <w:rsid w:val="00251EFD"/>
    <w:rsid w:val="00265829"/>
    <w:rsid w:val="0027266A"/>
    <w:rsid w:val="00275C12"/>
    <w:rsid w:val="002B4F7E"/>
    <w:rsid w:val="002B7A96"/>
    <w:rsid w:val="002C5364"/>
    <w:rsid w:val="002D1848"/>
    <w:rsid w:val="003418D0"/>
    <w:rsid w:val="00350811"/>
    <w:rsid w:val="00355BF5"/>
    <w:rsid w:val="0036509A"/>
    <w:rsid w:val="003849ED"/>
    <w:rsid w:val="00391ABC"/>
    <w:rsid w:val="003963C8"/>
    <w:rsid w:val="00431D44"/>
    <w:rsid w:val="00435700"/>
    <w:rsid w:val="00443F81"/>
    <w:rsid w:val="0044623A"/>
    <w:rsid w:val="00461FEB"/>
    <w:rsid w:val="00480CE1"/>
    <w:rsid w:val="00492A1F"/>
    <w:rsid w:val="004B73E3"/>
    <w:rsid w:val="004D2504"/>
    <w:rsid w:val="004F5B6A"/>
    <w:rsid w:val="005010ED"/>
    <w:rsid w:val="00522EFC"/>
    <w:rsid w:val="005703A1"/>
    <w:rsid w:val="00574496"/>
    <w:rsid w:val="00576FF0"/>
    <w:rsid w:val="005908AA"/>
    <w:rsid w:val="005B05D6"/>
    <w:rsid w:val="005B4529"/>
    <w:rsid w:val="005B5E40"/>
    <w:rsid w:val="005E301A"/>
    <w:rsid w:val="005E4AC1"/>
    <w:rsid w:val="005F69E7"/>
    <w:rsid w:val="00604B48"/>
    <w:rsid w:val="00611223"/>
    <w:rsid w:val="0061333F"/>
    <w:rsid w:val="00623725"/>
    <w:rsid w:val="006700F8"/>
    <w:rsid w:val="00680C43"/>
    <w:rsid w:val="00684E98"/>
    <w:rsid w:val="006947B0"/>
    <w:rsid w:val="00697C3C"/>
    <w:rsid w:val="006A36A6"/>
    <w:rsid w:val="006B18DE"/>
    <w:rsid w:val="006B341D"/>
    <w:rsid w:val="006D3B9B"/>
    <w:rsid w:val="00702C5B"/>
    <w:rsid w:val="00703ACB"/>
    <w:rsid w:val="007056CA"/>
    <w:rsid w:val="00725187"/>
    <w:rsid w:val="007343FF"/>
    <w:rsid w:val="00741343"/>
    <w:rsid w:val="007620C3"/>
    <w:rsid w:val="00766A43"/>
    <w:rsid w:val="007706D0"/>
    <w:rsid w:val="00785A5F"/>
    <w:rsid w:val="00787937"/>
    <w:rsid w:val="007B1266"/>
    <w:rsid w:val="007D07A1"/>
    <w:rsid w:val="007F6C6E"/>
    <w:rsid w:val="008179CC"/>
    <w:rsid w:val="00840527"/>
    <w:rsid w:val="00862A4A"/>
    <w:rsid w:val="008659D0"/>
    <w:rsid w:val="00880A46"/>
    <w:rsid w:val="00881E6E"/>
    <w:rsid w:val="008921CF"/>
    <w:rsid w:val="008B5520"/>
    <w:rsid w:val="008B61C0"/>
    <w:rsid w:val="008C0832"/>
    <w:rsid w:val="008F5253"/>
    <w:rsid w:val="00905D95"/>
    <w:rsid w:val="00907071"/>
    <w:rsid w:val="00922968"/>
    <w:rsid w:val="00926875"/>
    <w:rsid w:val="00946637"/>
    <w:rsid w:val="0094681E"/>
    <w:rsid w:val="00955174"/>
    <w:rsid w:val="00960346"/>
    <w:rsid w:val="00982819"/>
    <w:rsid w:val="00982A50"/>
    <w:rsid w:val="009C6112"/>
    <w:rsid w:val="009E0563"/>
    <w:rsid w:val="00A7603E"/>
    <w:rsid w:val="00A77554"/>
    <w:rsid w:val="00A8569E"/>
    <w:rsid w:val="00AB2EE2"/>
    <w:rsid w:val="00AE0FFB"/>
    <w:rsid w:val="00AE56E7"/>
    <w:rsid w:val="00AF0162"/>
    <w:rsid w:val="00B1298B"/>
    <w:rsid w:val="00B213AC"/>
    <w:rsid w:val="00B31832"/>
    <w:rsid w:val="00B4204F"/>
    <w:rsid w:val="00B4252C"/>
    <w:rsid w:val="00B47047"/>
    <w:rsid w:val="00B65850"/>
    <w:rsid w:val="00B8341D"/>
    <w:rsid w:val="00B92422"/>
    <w:rsid w:val="00B96E54"/>
    <w:rsid w:val="00BD5205"/>
    <w:rsid w:val="00BF168E"/>
    <w:rsid w:val="00C12659"/>
    <w:rsid w:val="00C13B42"/>
    <w:rsid w:val="00C1433B"/>
    <w:rsid w:val="00C170AC"/>
    <w:rsid w:val="00C45B84"/>
    <w:rsid w:val="00C532A8"/>
    <w:rsid w:val="00C63EBB"/>
    <w:rsid w:val="00C735C3"/>
    <w:rsid w:val="00C94195"/>
    <w:rsid w:val="00CF04FA"/>
    <w:rsid w:val="00CF3135"/>
    <w:rsid w:val="00CF3A08"/>
    <w:rsid w:val="00D020AA"/>
    <w:rsid w:val="00D067F6"/>
    <w:rsid w:val="00D11C92"/>
    <w:rsid w:val="00D23BE4"/>
    <w:rsid w:val="00D74F26"/>
    <w:rsid w:val="00D76CF5"/>
    <w:rsid w:val="00D90033"/>
    <w:rsid w:val="00DA5FA1"/>
    <w:rsid w:val="00DB4853"/>
    <w:rsid w:val="00DC349A"/>
    <w:rsid w:val="00DE307B"/>
    <w:rsid w:val="00DF4E26"/>
    <w:rsid w:val="00DF7954"/>
    <w:rsid w:val="00E04EE9"/>
    <w:rsid w:val="00E05B5A"/>
    <w:rsid w:val="00E22994"/>
    <w:rsid w:val="00E25E45"/>
    <w:rsid w:val="00E41CE7"/>
    <w:rsid w:val="00E42DB6"/>
    <w:rsid w:val="00E71494"/>
    <w:rsid w:val="00E75918"/>
    <w:rsid w:val="00E82E07"/>
    <w:rsid w:val="00EC29FF"/>
    <w:rsid w:val="00ED244A"/>
    <w:rsid w:val="00ED2CF1"/>
    <w:rsid w:val="00EE64FA"/>
    <w:rsid w:val="00EF1E62"/>
    <w:rsid w:val="00EF724F"/>
    <w:rsid w:val="00F1408F"/>
    <w:rsid w:val="00F25149"/>
    <w:rsid w:val="00F47E83"/>
    <w:rsid w:val="00F51A26"/>
    <w:rsid w:val="00F838B5"/>
    <w:rsid w:val="00F909BE"/>
    <w:rsid w:val="00FB0EC5"/>
    <w:rsid w:val="00FC1CCA"/>
    <w:rsid w:val="00FC3DBD"/>
    <w:rsid w:val="00FD026D"/>
    <w:rsid w:val="00FD0637"/>
    <w:rsid w:val="00FE2039"/>
    <w:rsid w:val="00FE31B0"/>
    <w:rsid w:val="00FF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155A"/>
  <w15:chartTrackingRefBased/>
  <w15:docId w15:val="{384CA883-2391-4EB0-8DA4-B59B2011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qFormat/>
    <w:rsid w:val="00574496"/>
    <w:pPr>
      <w:spacing w:before="100" w:beforeAutospacing="1" w:after="100" w:afterAutospacing="1"/>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4496"/>
    <w:rPr>
      <w:rFonts w:ascii="Times New Roman" w:eastAsia="Times New Roman" w:hAnsi="Times New Roman" w:cs="Times New Roman"/>
      <w:b/>
      <w:bCs/>
      <w:color w:val="000000"/>
      <w:sz w:val="36"/>
      <w:szCs w:val="36"/>
    </w:rPr>
  </w:style>
  <w:style w:type="character" w:styleId="Hyperlink">
    <w:name w:val="Hyperlink"/>
    <w:rsid w:val="00574496"/>
    <w:rPr>
      <w:color w:val="000000"/>
      <w:u w:val="single"/>
    </w:rPr>
  </w:style>
  <w:style w:type="paragraph" w:styleId="z-TopofForm">
    <w:name w:val="HTML Top of Form"/>
    <w:basedOn w:val="Normal"/>
    <w:next w:val="Normal"/>
    <w:link w:val="z-TopofFormChar"/>
    <w:hidden/>
    <w:rsid w:val="00574496"/>
    <w:pPr>
      <w:pBdr>
        <w:bottom w:val="single" w:sz="6" w:space="1" w:color="auto"/>
      </w:pBdr>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rsid w:val="00574496"/>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rsid w:val="00574496"/>
    <w:pPr>
      <w:pBdr>
        <w:top w:val="single" w:sz="6" w:space="1" w:color="auto"/>
      </w:pBdr>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rsid w:val="00574496"/>
    <w:rPr>
      <w:rFonts w:ascii="Arial" w:eastAsia="Times New Roman" w:hAnsi="Arial" w:cs="Arial"/>
      <w:vanish/>
      <w:color w:val="000000"/>
      <w:sz w:val="16"/>
      <w:szCs w:val="16"/>
    </w:rPr>
  </w:style>
  <w:style w:type="paragraph" w:styleId="BodyTextIndent">
    <w:name w:val="Body Text Indent"/>
    <w:basedOn w:val="Normal"/>
    <w:link w:val="BodyTextIndentChar"/>
    <w:semiHidden/>
    <w:unhideWhenUsed/>
    <w:rsid w:val="008F5253"/>
    <w:pPr>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8F525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8F5253"/>
    <w:pPr>
      <w:ind w:left="360" w:firstLine="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8F5253"/>
    <w:rPr>
      <w:rFonts w:ascii="Times New Roman" w:eastAsia="Times New Roman" w:hAnsi="Times New Roman" w:cs="Times New Roman"/>
      <w:sz w:val="24"/>
      <w:szCs w:val="24"/>
    </w:rPr>
  </w:style>
  <w:style w:type="paragraph" w:styleId="ListParagraph">
    <w:name w:val="List Paragraph"/>
    <w:basedOn w:val="Normal"/>
    <w:uiPriority w:val="34"/>
    <w:qFormat/>
    <w:rsid w:val="00D76CF5"/>
    <w:pPr>
      <w:spacing w:after="160" w:line="256" w:lineRule="auto"/>
      <w:ind w:left="720"/>
      <w:contextualSpacing/>
    </w:pPr>
  </w:style>
  <w:style w:type="table" w:styleId="TableGrid">
    <w:name w:val="Table Grid"/>
    <w:basedOn w:val="TableNormal"/>
    <w:uiPriority w:val="39"/>
    <w:rsid w:val="00D76C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1298B"/>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5E301A"/>
    <w:pPr>
      <w:tabs>
        <w:tab w:val="center" w:pos="4680"/>
        <w:tab w:val="right" w:pos="9360"/>
      </w:tabs>
    </w:pPr>
  </w:style>
  <w:style w:type="character" w:customStyle="1" w:styleId="HeaderChar">
    <w:name w:val="Header Char"/>
    <w:basedOn w:val="DefaultParagraphFont"/>
    <w:link w:val="Header"/>
    <w:uiPriority w:val="99"/>
    <w:rsid w:val="005E301A"/>
  </w:style>
  <w:style w:type="paragraph" w:styleId="Footer">
    <w:name w:val="footer"/>
    <w:basedOn w:val="Normal"/>
    <w:link w:val="FooterChar"/>
    <w:uiPriority w:val="99"/>
    <w:unhideWhenUsed/>
    <w:rsid w:val="005E301A"/>
    <w:pPr>
      <w:tabs>
        <w:tab w:val="center" w:pos="4680"/>
        <w:tab w:val="right" w:pos="9360"/>
      </w:tabs>
    </w:pPr>
  </w:style>
  <w:style w:type="character" w:customStyle="1" w:styleId="FooterChar">
    <w:name w:val="Footer Char"/>
    <w:basedOn w:val="DefaultParagraphFont"/>
    <w:link w:val="Footer"/>
    <w:uiPriority w:val="99"/>
    <w:rsid w:val="005E301A"/>
  </w:style>
  <w:style w:type="character" w:styleId="CommentReference">
    <w:name w:val="annotation reference"/>
    <w:basedOn w:val="DefaultParagraphFont"/>
    <w:uiPriority w:val="99"/>
    <w:semiHidden/>
    <w:unhideWhenUsed/>
    <w:rsid w:val="00766A43"/>
    <w:rPr>
      <w:sz w:val="16"/>
      <w:szCs w:val="16"/>
    </w:rPr>
  </w:style>
  <w:style w:type="paragraph" w:styleId="CommentText">
    <w:name w:val="annotation text"/>
    <w:basedOn w:val="Normal"/>
    <w:link w:val="CommentTextChar"/>
    <w:uiPriority w:val="99"/>
    <w:semiHidden/>
    <w:unhideWhenUsed/>
    <w:rsid w:val="00766A43"/>
    <w:rPr>
      <w:sz w:val="20"/>
      <w:szCs w:val="20"/>
    </w:rPr>
  </w:style>
  <w:style w:type="character" w:customStyle="1" w:styleId="CommentTextChar">
    <w:name w:val="Comment Text Char"/>
    <w:basedOn w:val="DefaultParagraphFont"/>
    <w:link w:val="CommentText"/>
    <w:uiPriority w:val="99"/>
    <w:semiHidden/>
    <w:rsid w:val="00766A43"/>
    <w:rPr>
      <w:sz w:val="20"/>
      <w:szCs w:val="20"/>
    </w:rPr>
  </w:style>
  <w:style w:type="paragraph" w:styleId="CommentSubject">
    <w:name w:val="annotation subject"/>
    <w:basedOn w:val="CommentText"/>
    <w:next w:val="CommentText"/>
    <w:link w:val="CommentSubjectChar"/>
    <w:uiPriority w:val="99"/>
    <w:semiHidden/>
    <w:unhideWhenUsed/>
    <w:rsid w:val="00766A43"/>
    <w:rPr>
      <w:b/>
      <w:bCs/>
    </w:rPr>
  </w:style>
  <w:style w:type="character" w:customStyle="1" w:styleId="CommentSubjectChar">
    <w:name w:val="Comment Subject Char"/>
    <w:basedOn w:val="CommentTextChar"/>
    <w:link w:val="CommentSubject"/>
    <w:uiPriority w:val="99"/>
    <w:semiHidden/>
    <w:rsid w:val="00766A43"/>
    <w:rPr>
      <w:b/>
      <w:bCs/>
      <w:sz w:val="20"/>
      <w:szCs w:val="20"/>
    </w:rPr>
  </w:style>
  <w:style w:type="paragraph" w:styleId="BalloonText">
    <w:name w:val="Balloon Text"/>
    <w:basedOn w:val="Normal"/>
    <w:link w:val="BalloonTextChar"/>
    <w:uiPriority w:val="99"/>
    <w:semiHidden/>
    <w:unhideWhenUsed/>
    <w:rsid w:val="00766A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A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60251">
      <w:bodyDiv w:val="1"/>
      <w:marLeft w:val="0"/>
      <w:marRight w:val="0"/>
      <w:marTop w:val="0"/>
      <w:marBottom w:val="0"/>
      <w:divBdr>
        <w:top w:val="none" w:sz="0" w:space="0" w:color="auto"/>
        <w:left w:val="none" w:sz="0" w:space="0" w:color="auto"/>
        <w:bottom w:val="none" w:sz="0" w:space="0" w:color="auto"/>
        <w:right w:val="none" w:sz="0" w:space="0" w:color="auto"/>
      </w:divBdr>
    </w:div>
    <w:div w:id="525755848">
      <w:bodyDiv w:val="1"/>
      <w:marLeft w:val="0"/>
      <w:marRight w:val="0"/>
      <w:marTop w:val="0"/>
      <w:marBottom w:val="0"/>
      <w:divBdr>
        <w:top w:val="none" w:sz="0" w:space="0" w:color="auto"/>
        <w:left w:val="none" w:sz="0" w:space="0" w:color="auto"/>
        <w:bottom w:val="none" w:sz="0" w:space="0" w:color="auto"/>
        <w:right w:val="none" w:sz="0" w:space="0" w:color="auto"/>
      </w:divBdr>
    </w:div>
    <w:div w:id="647200099">
      <w:bodyDiv w:val="1"/>
      <w:marLeft w:val="0"/>
      <w:marRight w:val="0"/>
      <w:marTop w:val="0"/>
      <w:marBottom w:val="0"/>
      <w:divBdr>
        <w:top w:val="none" w:sz="0" w:space="0" w:color="auto"/>
        <w:left w:val="none" w:sz="0" w:space="0" w:color="auto"/>
        <w:bottom w:val="none" w:sz="0" w:space="0" w:color="auto"/>
        <w:right w:val="none" w:sz="0" w:space="0" w:color="auto"/>
      </w:divBdr>
    </w:div>
    <w:div w:id="821896975">
      <w:bodyDiv w:val="1"/>
      <w:marLeft w:val="0"/>
      <w:marRight w:val="0"/>
      <w:marTop w:val="0"/>
      <w:marBottom w:val="0"/>
      <w:divBdr>
        <w:top w:val="none" w:sz="0" w:space="0" w:color="auto"/>
        <w:left w:val="none" w:sz="0" w:space="0" w:color="auto"/>
        <w:bottom w:val="none" w:sz="0" w:space="0" w:color="auto"/>
        <w:right w:val="none" w:sz="0" w:space="0" w:color="auto"/>
      </w:divBdr>
    </w:div>
    <w:div w:id="118636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07931-4C01-42E9-9966-A0B59D9B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33</Pages>
  <Words>6560</Words>
  <Characters>37392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Dougherty, Kevin</dc:creator>
  <cp:keywords/>
  <dc:description/>
  <cp:lastModifiedBy>Dougherty, Kevin</cp:lastModifiedBy>
  <cp:revision>14</cp:revision>
  <dcterms:created xsi:type="dcterms:W3CDTF">2018-07-16T18:41:00Z</dcterms:created>
  <dcterms:modified xsi:type="dcterms:W3CDTF">2018-07-17T02:34:00Z</dcterms:modified>
</cp:coreProperties>
</file>